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C93EC" w14:textId="77777777" w:rsidR="00EC5C3E" w:rsidRPr="00EC5C3E" w:rsidRDefault="00EC5C3E" w:rsidP="00EC5C3E">
      <w:pPr>
        <w:widowControl w:val="0"/>
        <w:spacing w:after="0" w:line="240" w:lineRule="auto"/>
        <w:rPr>
          <w:rFonts w:ascii="Trebuchet MS" w:eastAsia="Calibri" w:hAnsi="Trebuchet MS" w:cs="Times New Roman"/>
          <w:b/>
          <w:kern w:val="0"/>
          <w:sz w:val="14"/>
          <w:szCs w:val="14"/>
          <w14:ligatures w14:val="none"/>
        </w:rPr>
      </w:pPr>
      <w:bookmarkStart w:id="0" w:name="_Hlk200638682"/>
      <w:r w:rsidRPr="00EC5C3E">
        <w:rPr>
          <w:rFonts w:ascii="Trebuchet MS" w:eastAsia="Calibri" w:hAnsi="Trebuchet MS" w:cs="Times New Roman"/>
          <w:b/>
          <w:kern w:val="0"/>
          <w:sz w:val="14"/>
          <w:szCs w:val="14"/>
          <w14:ligatures w14:val="none"/>
        </w:rPr>
        <w:t>FOND: Fondul Social European+</w:t>
      </w:r>
    </w:p>
    <w:p w14:paraId="65938B77" w14:textId="77777777" w:rsidR="00EC5C3E" w:rsidRPr="00EC5C3E" w:rsidRDefault="00EC5C3E" w:rsidP="00EC5C3E">
      <w:pPr>
        <w:widowControl w:val="0"/>
        <w:spacing w:after="0" w:line="240" w:lineRule="auto"/>
        <w:rPr>
          <w:rFonts w:ascii="Trebuchet MS" w:eastAsia="Calibri" w:hAnsi="Trebuchet MS" w:cs="Times New Roman"/>
          <w:b/>
          <w:kern w:val="0"/>
          <w:sz w:val="14"/>
          <w:szCs w:val="14"/>
          <w14:ligatures w14:val="none"/>
        </w:rPr>
      </w:pPr>
      <w:r w:rsidRPr="00EC5C3E">
        <w:rPr>
          <w:rFonts w:ascii="Trebuchet MS" w:eastAsia="Calibri" w:hAnsi="Trebuchet MS" w:cs="Times New Roman"/>
          <w:b/>
          <w:kern w:val="0"/>
          <w:sz w:val="14"/>
          <w:szCs w:val="14"/>
          <w14:ligatures w14:val="none"/>
        </w:rPr>
        <w:t>Program: Program Educație și Ocupare</w:t>
      </w:r>
    </w:p>
    <w:p w14:paraId="685A400D" w14:textId="77777777" w:rsidR="00EC5C3E" w:rsidRPr="00EC5C3E" w:rsidRDefault="00EC5C3E" w:rsidP="00EC5C3E">
      <w:pPr>
        <w:widowControl w:val="0"/>
        <w:spacing w:after="0" w:line="240" w:lineRule="auto"/>
        <w:rPr>
          <w:rFonts w:ascii="Trebuchet MS" w:eastAsia="Calibri" w:hAnsi="Trebuchet MS" w:cs="Times New Roman"/>
          <w:b/>
          <w:kern w:val="0"/>
          <w:sz w:val="14"/>
          <w:szCs w:val="14"/>
          <w14:ligatures w14:val="none"/>
        </w:rPr>
      </w:pPr>
      <w:r w:rsidRPr="00EC5C3E">
        <w:rPr>
          <w:rFonts w:ascii="Trebuchet MS" w:eastAsia="Calibri" w:hAnsi="Trebuchet MS" w:cs="Times New Roman"/>
          <w:b/>
          <w:kern w:val="0"/>
          <w:sz w:val="14"/>
          <w:szCs w:val="14"/>
          <w14:ligatures w14:val="none"/>
        </w:rPr>
        <w:t>Prioritate: P4. Antreprenoriat și economie socială</w:t>
      </w:r>
    </w:p>
    <w:p w14:paraId="69581B2C" w14:textId="77777777" w:rsidR="00EC5C3E" w:rsidRPr="00EC5C3E" w:rsidRDefault="00EC5C3E" w:rsidP="00EC5C3E">
      <w:pPr>
        <w:widowControl w:val="0"/>
        <w:spacing w:after="0" w:line="240" w:lineRule="auto"/>
        <w:rPr>
          <w:rFonts w:ascii="Trebuchet MS" w:eastAsia="Calibri" w:hAnsi="Trebuchet MS" w:cs="Times New Roman"/>
          <w:b/>
          <w:kern w:val="0"/>
          <w:sz w:val="14"/>
          <w:szCs w:val="14"/>
          <w14:ligatures w14:val="none"/>
        </w:rPr>
      </w:pPr>
      <w:r w:rsidRPr="00EC5C3E">
        <w:rPr>
          <w:rFonts w:ascii="Trebuchet MS" w:eastAsia="Calibri" w:hAnsi="Trebuchet MS" w:cs="Times New Roman"/>
          <w:b/>
          <w:kern w:val="0"/>
          <w:sz w:val="14"/>
          <w:szCs w:val="14"/>
          <w14:ligatures w14:val="none"/>
        </w:rPr>
        <w:t>Obiectiv specific: ESO4.1_Îmbunătățirea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w:t>
      </w:r>
    </w:p>
    <w:p w14:paraId="741748C3" w14:textId="77777777" w:rsidR="00EC5C3E" w:rsidRPr="00EC5C3E" w:rsidRDefault="00EC5C3E" w:rsidP="00EC5C3E">
      <w:pPr>
        <w:widowControl w:val="0"/>
        <w:spacing w:after="0" w:line="240" w:lineRule="auto"/>
        <w:rPr>
          <w:rFonts w:ascii="Trebuchet MS" w:eastAsia="Calibri" w:hAnsi="Trebuchet MS" w:cs="Times New Roman"/>
          <w:b/>
          <w:kern w:val="0"/>
          <w:sz w:val="14"/>
          <w:szCs w:val="14"/>
          <w14:ligatures w14:val="none"/>
        </w:rPr>
      </w:pPr>
      <w:r w:rsidRPr="00EC5C3E">
        <w:rPr>
          <w:rFonts w:ascii="Trebuchet MS" w:eastAsia="Calibri" w:hAnsi="Trebuchet MS" w:cs="Times New Roman"/>
          <w:b/>
          <w:kern w:val="0"/>
          <w:sz w:val="14"/>
          <w:szCs w:val="14"/>
          <w14:ligatures w14:val="none"/>
        </w:rPr>
        <w:t xml:space="preserve">Apel de proiecte: PEO/103/PEO_P4/OP4/ESO4.1/PEO_A52 - Sprijin pentru înființarea de întreprinderi sociale în mediul urban - Regiuni mai </w:t>
      </w:r>
      <w:proofErr w:type="spellStart"/>
      <w:r w:rsidRPr="00EC5C3E">
        <w:rPr>
          <w:rFonts w:ascii="Trebuchet MS" w:eastAsia="Calibri" w:hAnsi="Trebuchet MS" w:cs="Times New Roman"/>
          <w:b/>
          <w:kern w:val="0"/>
          <w:sz w:val="14"/>
          <w:szCs w:val="14"/>
          <w14:ligatures w14:val="none"/>
        </w:rPr>
        <w:t>putin</w:t>
      </w:r>
      <w:proofErr w:type="spellEnd"/>
      <w:r w:rsidRPr="00EC5C3E">
        <w:rPr>
          <w:rFonts w:ascii="Trebuchet MS" w:eastAsia="Calibri" w:hAnsi="Trebuchet MS" w:cs="Times New Roman"/>
          <w:b/>
          <w:kern w:val="0"/>
          <w:sz w:val="14"/>
          <w:szCs w:val="14"/>
          <w14:ligatures w14:val="none"/>
        </w:rPr>
        <w:t xml:space="preserve"> dezvoltate</w:t>
      </w:r>
    </w:p>
    <w:p w14:paraId="3C4F629E" w14:textId="77777777" w:rsidR="00EC5C3E" w:rsidRPr="00EC5C3E" w:rsidRDefault="00EC5C3E" w:rsidP="00EC5C3E">
      <w:pPr>
        <w:widowControl w:val="0"/>
        <w:spacing w:after="0" w:line="240" w:lineRule="auto"/>
        <w:rPr>
          <w:rFonts w:ascii="Trebuchet MS" w:eastAsia="Calibri" w:hAnsi="Trebuchet MS" w:cs="Times New Roman"/>
          <w:b/>
          <w:kern w:val="0"/>
          <w:sz w:val="14"/>
          <w:szCs w:val="14"/>
          <w14:ligatures w14:val="none"/>
        </w:rPr>
      </w:pPr>
      <w:r w:rsidRPr="00EC5C3E">
        <w:rPr>
          <w:rFonts w:ascii="Trebuchet MS" w:eastAsia="Calibri" w:hAnsi="Trebuchet MS" w:cs="Times New Roman"/>
          <w:b/>
          <w:kern w:val="0"/>
          <w:sz w:val="14"/>
          <w:szCs w:val="14"/>
          <w14:ligatures w14:val="none"/>
        </w:rPr>
        <w:t>Titlu Proiect: I-SUD - Inițiative Sociale Urbane pentru Dezvoltare în Regiunea Sud-Muntenia</w:t>
      </w:r>
    </w:p>
    <w:p w14:paraId="4C8711F4" w14:textId="77777777" w:rsidR="00EC5C3E" w:rsidRPr="00EC5C3E" w:rsidRDefault="00EC5C3E" w:rsidP="00EC5C3E">
      <w:pPr>
        <w:widowControl w:val="0"/>
        <w:spacing w:after="0" w:line="240" w:lineRule="auto"/>
        <w:rPr>
          <w:rFonts w:ascii="Trebuchet MS" w:eastAsia="Calibri" w:hAnsi="Trebuchet MS" w:cs="Times New Roman"/>
          <w:b/>
          <w:kern w:val="0"/>
          <w:sz w:val="14"/>
          <w:szCs w:val="14"/>
          <w14:ligatures w14:val="none"/>
        </w:rPr>
      </w:pPr>
      <w:r w:rsidRPr="00EC5C3E">
        <w:rPr>
          <w:rFonts w:ascii="Trebuchet MS" w:eastAsia="Calibri" w:hAnsi="Trebuchet MS" w:cs="Times New Roman"/>
          <w:b/>
          <w:kern w:val="0"/>
          <w:sz w:val="14"/>
          <w:szCs w:val="14"/>
          <w14:ligatures w14:val="none"/>
        </w:rPr>
        <w:t>Cod SMIS: 306419</w:t>
      </w:r>
    </w:p>
    <w:p w14:paraId="13165BAA" w14:textId="36CBB212" w:rsidR="00EC5C3E" w:rsidRDefault="00EC5C3E" w:rsidP="00EC5C3E">
      <w:pPr>
        <w:widowControl w:val="0"/>
        <w:spacing w:after="0" w:line="240" w:lineRule="auto"/>
        <w:rPr>
          <w:rFonts w:ascii="Trebuchet MS" w:eastAsia="Calibri" w:hAnsi="Trebuchet MS" w:cs="Times New Roman"/>
          <w:b/>
          <w:kern w:val="0"/>
          <w:sz w:val="14"/>
          <w:szCs w:val="14"/>
          <w14:ligatures w14:val="none"/>
        </w:rPr>
      </w:pPr>
      <w:r w:rsidRPr="00EC5C3E">
        <w:rPr>
          <w:rFonts w:ascii="Trebuchet MS" w:eastAsia="Calibri" w:hAnsi="Trebuchet MS" w:cs="Times New Roman"/>
          <w:b/>
          <w:kern w:val="0"/>
          <w:sz w:val="14"/>
          <w:szCs w:val="14"/>
          <w14:ligatures w14:val="none"/>
        </w:rPr>
        <w:t>Contract de finanțare nr.: 14361/26.09.2024</w:t>
      </w:r>
      <w:bookmarkEnd w:id="0"/>
    </w:p>
    <w:p w14:paraId="7B50C603" w14:textId="77777777" w:rsidR="00EC5C3E" w:rsidRPr="00EC5C3E" w:rsidRDefault="00EC5C3E" w:rsidP="00EC5C3E">
      <w:pPr>
        <w:widowControl w:val="0"/>
        <w:spacing w:after="0" w:line="240" w:lineRule="auto"/>
        <w:rPr>
          <w:rFonts w:ascii="Calibri" w:eastAsia="Calibri" w:hAnsi="Calibri" w:cs="Calibri"/>
          <w:b/>
          <w:bCs/>
          <w:kern w:val="0"/>
          <w14:ligatures w14:val="none"/>
        </w:rPr>
      </w:pPr>
    </w:p>
    <w:p w14:paraId="23D17C6D" w14:textId="768CD00C" w:rsidR="00EF710E" w:rsidRPr="00BD0940" w:rsidRDefault="00BD0940" w:rsidP="006344B1">
      <w:pPr>
        <w:pStyle w:val="Title"/>
      </w:pPr>
      <w:r w:rsidRPr="00BD0940">
        <w:t>Anexa 10 – Lista cheltuielilor eligibile</w:t>
      </w:r>
      <w:r w:rsidR="00CC3569">
        <w:rPr>
          <w:rStyle w:val="FootnoteReference"/>
        </w:rPr>
        <w:footnoteReference w:id="1"/>
      </w:r>
    </w:p>
    <w:p w14:paraId="7EE1D9C6" w14:textId="77777777" w:rsidR="00BD0940" w:rsidRPr="00BD0940" w:rsidRDefault="00BD0940"/>
    <w:p w14:paraId="12AB66CA" w14:textId="700F5C6B" w:rsidR="00BD0940" w:rsidRPr="00BD0940" w:rsidRDefault="00BD0940">
      <w:r w:rsidRPr="00BD0940">
        <w:tab/>
      </w:r>
    </w:p>
    <w:p w14:paraId="6E5B4E84" w14:textId="77777777" w:rsidR="00BD0940" w:rsidRPr="00BD0940" w:rsidRDefault="00BD0940"/>
    <w:tbl>
      <w:tblPr>
        <w:tblStyle w:val="TableGrid"/>
        <w:tblW w:w="0" w:type="auto"/>
        <w:tblLook w:val="04A0" w:firstRow="1" w:lastRow="0" w:firstColumn="1" w:lastColumn="0" w:noHBand="0" w:noVBand="1"/>
      </w:tblPr>
      <w:tblGrid>
        <w:gridCol w:w="500"/>
        <w:gridCol w:w="1242"/>
        <w:gridCol w:w="3463"/>
        <w:gridCol w:w="3811"/>
      </w:tblGrid>
      <w:tr w:rsidR="00CC3569" w:rsidRPr="00EE79D6" w14:paraId="2CF907EA" w14:textId="77777777" w:rsidTr="00CC3569">
        <w:tc>
          <w:tcPr>
            <w:tcW w:w="513" w:type="dxa"/>
          </w:tcPr>
          <w:p w14:paraId="211BF12B" w14:textId="225AB756" w:rsidR="00BD0940" w:rsidRPr="00EE79D6" w:rsidRDefault="00BD0940">
            <w:pPr>
              <w:rPr>
                <w:b/>
                <w:bCs/>
              </w:rPr>
            </w:pPr>
            <w:r w:rsidRPr="00EE79D6">
              <w:rPr>
                <w:b/>
                <w:bCs/>
              </w:rPr>
              <w:t xml:space="preserve">Nr. </w:t>
            </w:r>
            <w:proofErr w:type="spellStart"/>
            <w:r w:rsidRPr="00EE79D6">
              <w:rPr>
                <w:b/>
                <w:bCs/>
              </w:rPr>
              <w:t>Crt</w:t>
            </w:r>
            <w:proofErr w:type="spellEnd"/>
          </w:p>
        </w:tc>
        <w:tc>
          <w:tcPr>
            <w:tcW w:w="1408" w:type="dxa"/>
          </w:tcPr>
          <w:p w14:paraId="47FFD34A" w14:textId="1E1281B8" w:rsidR="00BD0940" w:rsidRPr="00EE79D6" w:rsidRDefault="00BD0940">
            <w:pPr>
              <w:rPr>
                <w:b/>
                <w:bCs/>
              </w:rPr>
            </w:pPr>
            <w:r w:rsidRPr="00EE79D6">
              <w:rPr>
                <w:b/>
                <w:bCs/>
              </w:rPr>
              <w:t>Categorie MySMIS</w:t>
            </w:r>
          </w:p>
        </w:tc>
        <w:tc>
          <w:tcPr>
            <w:tcW w:w="1335" w:type="dxa"/>
          </w:tcPr>
          <w:p w14:paraId="3C59A177" w14:textId="4DF1C226" w:rsidR="00BD0940" w:rsidRPr="00EE79D6" w:rsidRDefault="00BD0940">
            <w:pPr>
              <w:rPr>
                <w:b/>
                <w:bCs/>
              </w:rPr>
            </w:pPr>
            <w:r w:rsidRPr="00EE79D6">
              <w:rPr>
                <w:b/>
                <w:bCs/>
              </w:rPr>
              <w:t>Subcategorie MySMIS</w:t>
            </w:r>
          </w:p>
        </w:tc>
        <w:tc>
          <w:tcPr>
            <w:tcW w:w="5760" w:type="dxa"/>
          </w:tcPr>
          <w:p w14:paraId="55941511" w14:textId="3A0397C2" w:rsidR="00BD0940" w:rsidRPr="00EE79D6" w:rsidRDefault="00EE79D6">
            <w:pPr>
              <w:rPr>
                <w:b/>
                <w:bCs/>
              </w:rPr>
            </w:pPr>
            <w:r w:rsidRPr="00EE79D6">
              <w:rPr>
                <w:b/>
                <w:bCs/>
              </w:rPr>
              <w:t>Descrierea cheltuielii</w:t>
            </w:r>
          </w:p>
        </w:tc>
      </w:tr>
      <w:tr w:rsidR="00EE79D6" w14:paraId="038FC7B7" w14:textId="77777777" w:rsidTr="00CC3569">
        <w:tc>
          <w:tcPr>
            <w:tcW w:w="513" w:type="dxa"/>
          </w:tcPr>
          <w:p w14:paraId="1599E6A2" w14:textId="539DB854" w:rsidR="00EE79D6" w:rsidRDefault="00EE79D6" w:rsidP="00EE79D6">
            <w:r>
              <w:t>1</w:t>
            </w:r>
          </w:p>
        </w:tc>
        <w:tc>
          <w:tcPr>
            <w:tcW w:w="1408" w:type="dxa"/>
          </w:tcPr>
          <w:p w14:paraId="4C319511" w14:textId="380F5055" w:rsidR="00EE79D6" w:rsidRPr="00BD0940" w:rsidRDefault="00EE79D6" w:rsidP="00EE79D6">
            <w:r w:rsidRPr="00EE79D6">
              <w:t xml:space="preserve">Cheltuieli eligibile directe care intră sub </w:t>
            </w:r>
            <w:proofErr w:type="spellStart"/>
            <w:r w:rsidRPr="00EE79D6">
              <w:t>incidenţa</w:t>
            </w:r>
            <w:proofErr w:type="spellEnd"/>
            <w:r w:rsidRPr="00EE79D6">
              <w:t xml:space="preserve"> ajutorului de minimis</w:t>
            </w:r>
          </w:p>
        </w:tc>
        <w:tc>
          <w:tcPr>
            <w:tcW w:w="1335" w:type="dxa"/>
          </w:tcPr>
          <w:p w14:paraId="3E89A4EC" w14:textId="77777777" w:rsidR="00EE79D6" w:rsidRDefault="00EE79D6" w:rsidP="00EE79D6">
            <w:r>
              <w:t xml:space="preserve">Cheltuieli cu taxe/abonamente/ </w:t>
            </w:r>
            <w:proofErr w:type="spellStart"/>
            <w:r>
              <w:t>cotizaţii</w:t>
            </w:r>
            <w:proofErr w:type="spellEnd"/>
            <w:r>
              <w:t>/acorduri/</w:t>
            </w:r>
            <w:proofErr w:type="spellStart"/>
            <w:r>
              <w:t>autorizaţii</w:t>
            </w:r>
            <w:proofErr w:type="spellEnd"/>
            <w:r>
              <w:t>/</w:t>
            </w:r>
            <w:proofErr w:type="spellStart"/>
            <w:r>
              <w:t>garanţii</w:t>
            </w:r>
            <w:proofErr w:type="spellEnd"/>
            <w:r>
              <w:t xml:space="preserve"> bancare necesare pentru implementarea proiectului</w:t>
            </w:r>
          </w:p>
          <w:p w14:paraId="4188B59F" w14:textId="77777777" w:rsidR="00EE79D6" w:rsidRDefault="00EE79D6" w:rsidP="00EE79D6"/>
          <w:p w14:paraId="25307A34" w14:textId="77777777" w:rsidR="00EE79D6" w:rsidRPr="00BD0940" w:rsidRDefault="00EE79D6" w:rsidP="00EE79D6"/>
        </w:tc>
        <w:tc>
          <w:tcPr>
            <w:tcW w:w="5760" w:type="dxa"/>
          </w:tcPr>
          <w:p w14:paraId="4FCCEC3D" w14:textId="27D04C36" w:rsidR="00EE79D6" w:rsidRPr="00EE79D6" w:rsidRDefault="00EE79D6" w:rsidP="00EE79D6">
            <w:r w:rsidRPr="00EE79D6">
              <w:t xml:space="preserve">Taxe pentru </w:t>
            </w:r>
            <w:proofErr w:type="spellStart"/>
            <w:r w:rsidRPr="00EE79D6">
              <w:t>înfiinţarea</w:t>
            </w:r>
            <w:proofErr w:type="spellEnd"/>
            <w:r w:rsidRPr="00EE79D6">
              <w:t xml:space="preserve"> de întreprinderi sociale</w:t>
            </w:r>
            <w:r w:rsidR="00F24EC2">
              <w:rPr>
                <w:rStyle w:val="FootnoteReference"/>
              </w:rPr>
              <w:footnoteReference w:id="2"/>
            </w:r>
          </w:p>
        </w:tc>
      </w:tr>
      <w:tr w:rsidR="00EE79D6" w14:paraId="7ACA1304" w14:textId="77777777" w:rsidTr="00CC3569">
        <w:tc>
          <w:tcPr>
            <w:tcW w:w="513" w:type="dxa"/>
          </w:tcPr>
          <w:p w14:paraId="34BE1026" w14:textId="77777777" w:rsidR="00EE79D6" w:rsidRPr="00EE79D6" w:rsidRDefault="00EE79D6" w:rsidP="00EE79D6"/>
        </w:tc>
        <w:tc>
          <w:tcPr>
            <w:tcW w:w="1408" w:type="dxa"/>
          </w:tcPr>
          <w:p w14:paraId="7A7E45E9" w14:textId="5565351E" w:rsidR="00EE79D6" w:rsidRDefault="00EE79D6" w:rsidP="00EE79D6"/>
        </w:tc>
        <w:tc>
          <w:tcPr>
            <w:tcW w:w="1335" w:type="dxa"/>
          </w:tcPr>
          <w:p w14:paraId="594D001E" w14:textId="3B7BF160" w:rsidR="00EE79D6" w:rsidRPr="00BD0940" w:rsidRDefault="00EE79D6" w:rsidP="00EE79D6">
            <w:proofErr w:type="spellStart"/>
            <w:r w:rsidRPr="00EE79D6">
              <w:t>Subvenţii</w:t>
            </w:r>
            <w:proofErr w:type="spellEnd"/>
            <w:r w:rsidRPr="00EE79D6">
              <w:t xml:space="preserve"> pentru </w:t>
            </w:r>
            <w:proofErr w:type="spellStart"/>
            <w:r w:rsidRPr="00EE79D6">
              <w:t>înfiinţarea</w:t>
            </w:r>
            <w:proofErr w:type="spellEnd"/>
            <w:r w:rsidRPr="00EE79D6">
              <w:t xml:space="preserve"> unei afaceri (antreprenoriat)</w:t>
            </w:r>
            <w:r>
              <w:rPr>
                <w:rStyle w:val="FootnoteReference"/>
              </w:rPr>
              <w:footnoteReference w:id="3"/>
            </w:r>
          </w:p>
        </w:tc>
        <w:tc>
          <w:tcPr>
            <w:tcW w:w="5760" w:type="dxa"/>
          </w:tcPr>
          <w:p w14:paraId="61AF0ECD" w14:textId="77777777" w:rsidR="00EE79D6" w:rsidRPr="00D902C5" w:rsidRDefault="00EE79D6" w:rsidP="00EE79D6">
            <w:pPr>
              <w:rPr>
                <w:rFonts w:ascii="Calibri" w:hAnsi="Calibri" w:cs="Calibri"/>
              </w:rPr>
            </w:pPr>
            <w:r w:rsidRPr="00D902C5">
              <w:rPr>
                <w:rFonts w:ascii="Calibri" w:hAnsi="Calibri" w:cs="Calibri"/>
              </w:rPr>
              <w:t>1.</w:t>
            </w:r>
            <w:r w:rsidRPr="00D902C5">
              <w:rPr>
                <w:rFonts w:ascii="Calibri" w:hAnsi="Calibri" w:cs="Calibri"/>
              </w:rPr>
              <w:tab/>
            </w:r>
            <w:r w:rsidRPr="00D902C5">
              <w:rPr>
                <w:rFonts w:ascii="Calibri" w:hAnsi="Calibri" w:cs="Calibri"/>
                <w:b/>
                <w:bCs/>
              </w:rPr>
              <w:t>Cheltuieli cu salariile personalului nou-angajat</w:t>
            </w:r>
          </w:p>
          <w:p w14:paraId="13D7B08F" w14:textId="77777777" w:rsidR="00EE79D6" w:rsidRPr="00D902C5" w:rsidRDefault="00EE79D6" w:rsidP="00EE79D6">
            <w:pPr>
              <w:rPr>
                <w:rFonts w:ascii="Calibri" w:hAnsi="Calibri" w:cs="Calibri"/>
              </w:rPr>
            </w:pPr>
            <w:r w:rsidRPr="00D902C5">
              <w:rPr>
                <w:rFonts w:ascii="Calibri" w:hAnsi="Calibri" w:cs="Calibri"/>
              </w:rPr>
              <w:t>1.1.</w:t>
            </w:r>
            <w:r w:rsidRPr="00D902C5">
              <w:rPr>
                <w:rFonts w:ascii="Calibri" w:hAnsi="Calibri" w:cs="Calibri"/>
              </w:rPr>
              <w:tab/>
              <w:t>Cheltuieli salariale</w:t>
            </w:r>
          </w:p>
          <w:p w14:paraId="549D0882" w14:textId="77777777" w:rsidR="00EE79D6" w:rsidRPr="00D902C5" w:rsidRDefault="00EE79D6" w:rsidP="00EE79D6">
            <w:pPr>
              <w:rPr>
                <w:rFonts w:ascii="Calibri" w:hAnsi="Calibri" w:cs="Calibri"/>
              </w:rPr>
            </w:pPr>
            <w:r w:rsidRPr="00D902C5">
              <w:rPr>
                <w:rFonts w:ascii="Calibri" w:hAnsi="Calibri" w:cs="Calibri"/>
              </w:rPr>
              <w:t>1.2.</w:t>
            </w:r>
            <w:r w:rsidRPr="00D902C5">
              <w:rPr>
                <w:rFonts w:ascii="Calibri" w:hAnsi="Calibri" w:cs="Calibri"/>
              </w:rPr>
              <w:tab/>
              <w:t xml:space="preserve">Venituri asimilate salariilor pentru </w:t>
            </w:r>
            <w:proofErr w:type="spellStart"/>
            <w:r w:rsidRPr="00D902C5">
              <w:rPr>
                <w:rFonts w:ascii="Calibri" w:hAnsi="Calibri" w:cs="Calibri"/>
              </w:rPr>
              <w:t>experţi</w:t>
            </w:r>
            <w:proofErr w:type="spellEnd"/>
            <w:r w:rsidRPr="00D902C5">
              <w:rPr>
                <w:rFonts w:ascii="Calibri" w:hAnsi="Calibri" w:cs="Calibri"/>
              </w:rPr>
              <w:t xml:space="preserve"> proprii/</w:t>
            </w:r>
            <w:proofErr w:type="spellStart"/>
            <w:r w:rsidRPr="00D902C5">
              <w:rPr>
                <w:rFonts w:ascii="Calibri" w:hAnsi="Calibri" w:cs="Calibri"/>
              </w:rPr>
              <w:t>cooptaţi</w:t>
            </w:r>
            <w:proofErr w:type="spellEnd"/>
          </w:p>
          <w:p w14:paraId="275C43A9" w14:textId="2D45AD3F" w:rsidR="00EE79D6" w:rsidRDefault="00EE79D6" w:rsidP="00EE79D6">
            <w:pPr>
              <w:rPr>
                <w:rFonts w:ascii="Calibri" w:hAnsi="Calibri" w:cs="Calibri"/>
              </w:rPr>
            </w:pPr>
            <w:r w:rsidRPr="00D902C5">
              <w:rPr>
                <w:rFonts w:ascii="Calibri" w:hAnsi="Calibri" w:cs="Calibri"/>
              </w:rPr>
              <w:t>1.3.</w:t>
            </w:r>
            <w:r w:rsidRPr="00D902C5">
              <w:rPr>
                <w:rFonts w:ascii="Calibri" w:hAnsi="Calibri" w:cs="Calibri"/>
              </w:rPr>
              <w:tab/>
            </w:r>
            <w:proofErr w:type="spellStart"/>
            <w:r w:rsidRPr="00D902C5">
              <w:rPr>
                <w:rFonts w:ascii="Calibri" w:hAnsi="Calibri" w:cs="Calibri"/>
              </w:rPr>
              <w:t>Contributii</w:t>
            </w:r>
            <w:proofErr w:type="spellEnd"/>
            <w:r w:rsidRPr="00D902C5">
              <w:rPr>
                <w:rFonts w:ascii="Calibri" w:hAnsi="Calibri" w:cs="Calibri"/>
              </w:rPr>
              <w:t xml:space="preserve"> sociale aferente cheltuielilor salariale si cheltuielilor asimilate acestora (</w:t>
            </w:r>
            <w:proofErr w:type="spellStart"/>
            <w:r w:rsidRPr="00D902C5">
              <w:rPr>
                <w:rFonts w:ascii="Calibri" w:hAnsi="Calibri" w:cs="Calibri"/>
              </w:rPr>
              <w:t>contribuţii</w:t>
            </w:r>
            <w:proofErr w:type="spellEnd"/>
            <w:r w:rsidRPr="00D902C5">
              <w:rPr>
                <w:rFonts w:ascii="Calibri" w:hAnsi="Calibri" w:cs="Calibri"/>
              </w:rPr>
              <w:t xml:space="preserve"> </w:t>
            </w:r>
            <w:proofErr w:type="spellStart"/>
            <w:r w:rsidRPr="00D902C5">
              <w:rPr>
                <w:rFonts w:ascii="Calibri" w:hAnsi="Calibri" w:cs="Calibri"/>
              </w:rPr>
              <w:t>angajaţi</w:t>
            </w:r>
            <w:proofErr w:type="spellEnd"/>
            <w:r w:rsidRPr="00D902C5">
              <w:rPr>
                <w:rFonts w:ascii="Calibri" w:hAnsi="Calibri" w:cs="Calibri"/>
              </w:rPr>
              <w:t xml:space="preserve"> şi angajatori</w:t>
            </w:r>
          </w:p>
          <w:p w14:paraId="512FA24B" w14:textId="77777777" w:rsidR="00D902C5" w:rsidRPr="00D902C5" w:rsidRDefault="00D902C5" w:rsidP="00EE79D6">
            <w:pPr>
              <w:rPr>
                <w:rFonts w:ascii="Calibri" w:hAnsi="Calibri" w:cs="Calibri"/>
              </w:rPr>
            </w:pPr>
          </w:p>
          <w:p w14:paraId="199C7B78" w14:textId="77777777" w:rsidR="00EE79D6" w:rsidRPr="00D902C5" w:rsidRDefault="00EE79D6" w:rsidP="00EE79D6">
            <w:pPr>
              <w:rPr>
                <w:rFonts w:ascii="Calibri" w:hAnsi="Calibri" w:cs="Calibri"/>
                <w:b/>
                <w:bCs/>
              </w:rPr>
            </w:pPr>
            <w:r w:rsidRPr="00D902C5">
              <w:rPr>
                <w:rFonts w:ascii="Calibri" w:hAnsi="Calibri" w:cs="Calibri"/>
                <w:b/>
                <w:bCs/>
              </w:rPr>
              <w:t>2.</w:t>
            </w:r>
            <w:r w:rsidRPr="00D902C5">
              <w:rPr>
                <w:rFonts w:ascii="Calibri" w:hAnsi="Calibri" w:cs="Calibri"/>
                <w:b/>
                <w:bCs/>
              </w:rPr>
              <w:tab/>
              <w:t>Cheltuieli cu deplasarea personalului întreprinderilor sprijinite:</w:t>
            </w:r>
          </w:p>
          <w:p w14:paraId="2339729A" w14:textId="77777777" w:rsidR="00EE79D6" w:rsidRPr="00D902C5" w:rsidRDefault="00EE79D6" w:rsidP="00EE79D6">
            <w:pPr>
              <w:rPr>
                <w:rFonts w:ascii="Calibri" w:hAnsi="Calibri" w:cs="Calibri"/>
              </w:rPr>
            </w:pPr>
            <w:r w:rsidRPr="00D902C5">
              <w:rPr>
                <w:rFonts w:ascii="Calibri" w:hAnsi="Calibri" w:cs="Calibri"/>
              </w:rPr>
              <w:t>2.1.</w:t>
            </w:r>
            <w:r w:rsidRPr="00D902C5">
              <w:rPr>
                <w:rFonts w:ascii="Calibri" w:hAnsi="Calibri" w:cs="Calibri"/>
              </w:rPr>
              <w:tab/>
              <w:t>Cheltuieli pentru cazare</w:t>
            </w:r>
          </w:p>
          <w:p w14:paraId="102889EB" w14:textId="77777777" w:rsidR="00EE79D6" w:rsidRPr="00D902C5" w:rsidRDefault="00EE79D6" w:rsidP="00EE79D6">
            <w:pPr>
              <w:rPr>
                <w:rFonts w:ascii="Calibri" w:hAnsi="Calibri" w:cs="Calibri"/>
              </w:rPr>
            </w:pPr>
            <w:r w:rsidRPr="00D902C5">
              <w:rPr>
                <w:rFonts w:ascii="Calibri" w:hAnsi="Calibri" w:cs="Calibri"/>
              </w:rPr>
              <w:t>2.2.</w:t>
            </w:r>
            <w:r w:rsidRPr="00D902C5">
              <w:rPr>
                <w:rFonts w:ascii="Calibri" w:hAnsi="Calibri" w:cs="Calibri"/>
              </w:rPr>
              <w:tab/>
              <w:t>Cheltuieli cu diurna personalului propriu</w:t>
            </w:r>
          </w:p>
          <w:p w14:paraId="7E3FB5C3" w14:textId="77777777" w:rsidR="00EE79D6" w:rsidRPr="00D902C5" w:rsidRDefault="00EE79D6" w:rsidP="00EE79D6">
            <w:pPr>
              <w:pStyle w:val="ListParagraph"/>
              <w:widowControl w:val="0"/>
              <w:numPr>
                <w:ilvl w:val="1"/>
                <w:numId w:val="2"/>
              </w:numPr>
              <w:tabs>
                <w:tab w:val="left" w:pos="407"/>
              </w:tabs>
              <w:spacing w:before="3" w:line="233" w:lineRule="auto"/>
              <w:ind w:right="28" w:firstLine="0"/>
              <w:contextualSpacing w:val="0"/>
              <w:jc w:val="both"/>
              <w:rPr>
                <w:rFonts w:ascii="Calibri" w:eastAsia="Arial" w:hAnsi="Calibri" w:cs="Calibri"/>
              </w:rPr>
            </w:pPr>
            <w:r w:rsidRPr="00D902C5">
              <w:rPr>
                <w:rFonts w:ascii="Calibri" w:hAnsi="Calibri" w:cs="Calibri"/>
              </w:rPr>
              <w:t>Cheltuieli</w:t>
            </w:r>
            <w:r w:rsidRPr="00D902C5">
              <w:rPr>
                <w:rFonts w:ascii="Calibri" w:hAnsi="Calibri" w:cs="Calibri"/>
                <w:spacing w:val="-13"/>
              </w:rPr>
              <w:t xml:space="preserve"> </w:t>
            </w:r>
            <w:r w:rsidRPr="00D902C5">
              <w:rPr>
                <w:rFonts w:ascii="Calibri" w:hAnsi="Calibri" w:cs="Calibri"/>
              </w:rPr>
              <w:t>pentru</w:t>
            </w:r>
            <w:r w:rsidRPr="00D902C5">
              <w:rPr>
                <w:rFonts w:ascii="Calibri" w:hAnsi="Calibri" w:cs="Calibri"/>
                <w:spacing w:val="-15"/>
              </w:rPr>
              <w:t xml:space="preserve"> </w:t>
            </w:r>
            <w:r w:rsidRPr="00D902C5">
              <w:rPr>
                <w:rFonts w:ascii="Calibri" w:hAnsi="Calibri" w:cs="Calibri"/>
              </w:rPr>
              <w:t>transportul</w:t>
            </w:r>
            <w:r w:rsidRPr="00D902C5">
              <w:rPr>
                <w:rFonts w:ascii="Calibri" w:hAnsi="Calibri" w:cs="Calibri"/>
                <w:spacing w:val="-6"/>
              </w:rPr>
              <w:t xml:space="preserve"> </w:t>
            </w:r>
            <w:r w:rsidRPr="00D902C5">
              <w:rPr>
                <w:rFonts w:ascii="Calibri" w:hAnsi="Calibri" w:cs="Calibri"/>
              </w:rPr>
              <w:t>persoanelor</w:t>
            </w:r>
            <w:r w:rsidRPr="00D902C5">
              <w:rPr>
                <w:rFonts w:ascii="Calibri" w:hAnsi="Calibri" w:cs="Calibri"/>
                <w:spacing w:val="-9"/>
              </w:rPr>
              <w:t xml:space="preserve"> </w:t>
            </w:r>
            <w:r w:rsidRPr="00D902C5">
              <w:rPr>
                <w:rFonts w:ascii="Calibri" w:hAnsi="Calibri" w:cs="Calibri"/>
              </w:rPr>
              <w:t>(inclusiv</w:t>
            </w:r>
            <w:r w:rsidRPr="00D902C5">
              <w:rPr>
                <w:rFonts w:ascii="Calibri" w:hAnsi="Calibri" w:cs="Calibri"/>
                <w:spacing w:val="-11"/>
              </w:rPr>
              <w:t xml:space="preserve"> </w:t>
            </w:r>
            <w:r w:rsidRPr="00D902C5">
              <w:rPr>
                <w:rFonts w:ascii="Calibri" w:hAnsi="Calibri" w:cs="Calibri"/>
              </w:rPr>
              <w:t>transportul</w:t>
            </w:r>
            <w:r w:rsidRPr="00D902C5">
              <w:rPr>
                <w:rFonts w:ascii="Calibri" w:hAnsi="Calibri" w:cs="Calibri"/>
                <w:w w:val="97"/>
              </w:rPr>
              <w:t xml:space="preserve"> </w:t>
            </w:r>
            <w:r w:rsidRPr="00D902C5">
              <w:rPr>
                <w:rFonts w:ascii="Calibri" w:hAnsi="Calibri" w:cs="Calibri"/>
              </w:rPr>
              <w:t>efectuat</w:t>
            </w:r>
            <w:r w:rsidRPr="00D902C5">
              <w:rPr>
                <w:rFonts w:ascii="Calibri" w:hAnsi="Calibri" w:cs="Calibri"/>
                <w:spacing w:val="3"/>
              </w:rPr>
              <w:t xml:space="preserve"> </w:t>
            </w:r>
            <w:r w:rsidRPr="00D902C5">
              <w:rPr>
                <w:rFonts w:ascii="Calibri" w:hAnsi="Calibri" w:cs="Calibri"/>
              </w:rPr>
              <w:t>cu</w:t>
            </w:r>
            <w:r w:rsidRPr="00D902C5">
              <w:rPr>
                <w:rFonts w:ascii="Calibri" w:hAnsi="Calibri" w:cs="Calibri"/>
                <w:spacing w:val="-6"/>
              </w:rPr>
              <w:t xml:space="preserve"> </w:t>
            </w:r>
            <w:r w:rsidRPr="00D902C5">
              <w:rPr>
                <w:rFonts w:ascii="Calibri" w:hAnsi="Calibri" w:cs="Calibri"/>
              </w:rPr>
              <w:t>mijloacele</w:t>
            </w:r>
            <w:r w:rsidRPr="00D902C5">
              <w:rPr>
                <w:rFonts w:ascii="Calibri" w:hAnsi="Calibri" w:cs="Calibri"/>
                <w:spacing w:val="2"/>
              </w:rPr>
              <w:t xml:space="preserve"> </w:t>
            </w:r>
            <w:r w:rsidRPr="00D902C5">
              <w:rPr>
                <w:rFonts w:ascii="Calibri" w:hAnsi="Calibri" w:cs="Calibri"/>
              </w:rPr>
              <w:t>de</w:t>
            </w:r>
            <w:r w:rsidRPr="00D902C5">
              <w:rPr>
                <w:rFonts w:ascii="Calibri" w:hAnsi="Calibri" w:cs="Calibri"/>
                <w:spacing w:val="-11"/>
              </w:rPr>
              <w:t xml:space="preserve"> </w:t>
            </w:r>
            <w:r w:rsidRPr="00D902C5">
              <w:rPr>
                <w:rFonts w:ascii="Calibri" w:hAnsi="Calibri" w:cs="Calibri"/>
              </w:rPr>
              <w:t>transport</w:t>
            </w:r>
            <w:r w:rsidRPr="00D902C5">
              <w:rPr>
                <w:rFonts w:ascii="Calibri" w:hAnsi="Calibri" w:cs="Calibri"/>
                <w:spacing w:val="3"/>
              </w:rPr>
              <w:t xml:space="preserve"> </w:t>
            </w:r>
            <w:r w:rsidRPr="00D902C5">
              <w:rPr>
                <w:rFonts w:ascii="Calibri" w:hAnsi="Calibri" w:cs="Calibri"/>
              </w:rPr>
              <w:t>în</w:t>
            </w:r>
            <w:r w:rsidRPr="00D902C5">
              <w:rPr>
                <w:rFonts w:ascii="Calibri" w:hAnsi="Calibri" w:cs="Calibri"/>
                <w:spacing w:val="2"/>
              </w:rPr>
              <w:t xml:space="preserve"> </w:t>
            </w:r>
            <w:r w:rsidRPr="00D902C5">
              <w:rPr>
                <w:rFonts w:ascii="Calibri" w:hAnsi="Calibri" w:cs="Calibri"/>
              </w:rPr>
              <w:t>comun</w:t>
            </w:r>
            <w:r w:rsidRPr="00D902C5">
              <w:rPr>
                <w:rFonts w:ascii="Calibri" w:hAnsi="Calibri" w:cs="Calibri"/>
                <w:spacing w:val="1"/>
              </w:rPr>
              <w:t xml:space="preserve"> </w:t>
            </w:r>
            <w:r w:rsidRPr="00D902C5">
              <w:rPr>
                <w:rFonts w:ascii="Calibri" w:hAnsi="Calibri" w:cs="Calibri"/>
              </w:rPr>
              <w:t>sau</w:t>
            </w:r>
            <w:r w:rsidRPr="00D902C5">
              <w:rPr>
                <w:rFonts w:ascii="Calibri" w:hAnsi="Calibri" w:cs="Calibri"/>
                <w:spacing w:val="-8"/>
              </w:rPr>
              <w:t xml:space="preserve"> </w:t>
            </w:r>
            <w:r w:rsidRPr="00D902C5">
              <w:rPr>
                <w:rFonts w:ascii="Calibri" w:hAnsi="Calibri" w:cs="Calibri"/>
              </w:rPr>
              <w:t>taxi,</w:t>
            </w:r>
            <w:r w:rsidRPr="00D902C5">
              <w:rPr>
                <w:rFonts w:ascii="Calibri" w:hAnsi="Calibri" w:cs="Calibri"/>
                <w:spacing w:val="-9"/>
              </w:rPr>
              <w:t xml:space="preserve"> </w:t>
            </w:r>
            <w:r w:rsidRPr="00D902C5">
              <w:rPr>
                <w:rFonts w:ascii="Calibri" w:hAnsi="Calibri" w:cs="Calibri"/>
              </w:rPr>
              <w:t>între</w:t>
            </w:r>
            <w:r w:rsidRPr="00D902C5">
              <w:rPr>
                <w:rFonts w:ascii="Calibri" w:hAnsi="Calibri" w:cs="Calibri"/>
                <w:spacing w:val="-2"/>
              </w:rPr>
              <w:t xml:space="preserve"> </w:t>
            </w:r>
            <w:r w:rsidRPr="00D902C5">
              <w:rPr>
                <w:rFonts w:ascii="Calibri" w:hAnsi="Calibri" w:cs="Calibri"/>
              </w:rPr>
              <w:t>gară,</w:t>
            </w:r>
            <w:r w:rsidRPr="00D902C5">
              <w:rPr>
                <w:rFonts w:ascii="Calibri" w:hAnsi="Calibri" w:cs="Calibri"/>
                <w:w w:val="99"/>
              </w:rPr>
              <w:t xml:space="preserve"> </w:t>
            </w:r>
            <w:r w:rsidRPr="00D902C5">
              <w:rPr>
                <w:rFonts w:ascii="Calibri" w:hAnsi="Calibri" w:cs="Calibri"/>
              </w:rPr>
              <w:t>autogară</w:t>
            </w:r>
            <w:r w:rsidRPr="00D902C5">
              <w:rPr>
                <w:rFonts w:ascii="Calibri" w:hAnsi="Calibri" w:cs="Calibri"/>
                <w:spacing w:val="9"/>
              </w:rPr>
              <w:t xml:space="preserve"> </w:t>
            </w:r>
            <w:r w:rsidRPr="00D902C5">
              <w:rPr>
                <w:rFonts w:ascii="Calibri" w:hAnsi="Calibri" w:cs="Calibri"/>
              </w:rPr>
              <w:t>sau port</w:t>
            </w:r>
            <w:r w:rsidRPr="00D902C5">
              <w:rPr>
                <w:rFonts w:ascii="Calibri" w:hAnsi="Calibri" w:cs="Calibri"/>
                <w:spacing w:val="-2"/>
              </w:rPr>
              <w:t xml:space="preserve"> </w:t>
            </w:r>
            <w:r w:rsidRPr="00D902C5">
              <w:rPr>
                <w:rFonts w:ascii="Calibri" w:hAnsi="Calibri" w:cs="Calibri"/>
              </w:rPr>
              <w:t>şi</w:t>
            </w:r>
            <w:r w:rsidRPr="00D902C5">
              <w:rPr>
                <w:rFonts w:ascii="Calibri" w:hAnsi="Calibri" w:cs="Calibri"/>
                <w:spacing w:val="-3"/>
              </w:rPr>
              <w:t xml:space="preserve"> </w:t>
            </w:r>
            <w:r w:rsidRPr="00D902C5">
              <w:rPr>
                <w:rFonts w:ascii="Calibri" w:hAnsi="Calibri" w:cs="Calibri"/>
              </w:rPr>
              <w:t>locul</w:t>
            </w:r>
            <w:r w:rsidRPr="00D902C5">
              <w:rPr>
                <w:rFonts w:ascii="Calibri" w:hAnsi="Calibri" w:cs="Calibri"/>
                <w:spacing w:val="-14"/>
              </w:rPr>
              <w:t xml:space="preserve"> </w:t>
            </w:r>
            <w:r w:rsidRPr="00D902C5">
              <w:rPr>
                <w:rFonts w:ascii="Calibri" w:hAnsi="Calibri" w:cs="Calibri"/>
              </w:rPr>
              <w:t>delegării</w:t>
            </w:r>
            <w:r w:rsidRPr="00D902C5">
              <w:rPr>
                <w:rFonts w:ascii="Calibri" w:hAnsi="Calibri" w:cs="Calibri"/>
                <w:spacing w:val="-1"/>
              </w:rPr>
              <w:t xml:space="preserve"> </w:t>
            </w:r>
            <w:r w:rsidRPr="00D902C5">
              <w:rPr>
                <w:rFonts w:ascii="Calibri" w:hAnsi="Calibri" w:cs="Calibri"/>
              </w:rPr>
              <w:t>ori</w:t>
            </w:r>
            <w:r w:rsidRPr="00D902C5">
              <w:rPr>
                <w:rFonts w:ascii="Calibri" w:hAnsi="Calibri" w:cs="Calibri"/>
                <w:spacing w:val="-3"/>
              </w:rPr>
              <w:t xml:space="preserve"> </w:t>
            </w:r>
            <w:r w:rsidRPr="00D902C5">
              <w:rPr>
                <w:rFonts w:ascii="Calibri" w:hAnsi="Calibri" w:cs="Calibri"/>
              </w:rPr>
              <w:t>locul</w:t>
            </w:r>
            <w:r w:rsidRPr="00D902C5">
              <w:rPr>
                <w:rFonts w:ascii="Calibri" w:hAnsi="Calibri" w:cs="Calibri"/>
                <w:spacing w:val="-7"/>
              </w:rPr>
              <w:t xml:space="preserve"> </w:t>
            </w:r>
            <w:r w:rsidRPr="00D902C5">
              <w:rPr>
                <w:rFonts w:ascii="Calibri" w:hAnsi="Calibri" w:cs="Calibri"/>
              </w:rPr>
              <w:t>de</w:t>
            </w:r>
            <w:r w:rsidRPr="00D902C5">
              <w:rPr>
                <w:rFonts w:ascii="Calibri" w:hAnsi="Calibri" w:cs="Calibri"/>
                <w:spacing w:val="-5"/>
              </w:rPr>
              <w:t xml:space="preserve"> </w:t>
            </w:r>
            <w:r w:rsidRPr="00D902C5">
              <w:rPr>
                <w:rFonts w:ascii="Calibri" w:hAnsi="Calibri" w:cs="Calibri"/>
              </w:rPr>
              <w:t>cazare, precum</w:t>
            </w:r>
            <w:r w:rsidRPr="00D902C5">
              <w:rPr>
                <w:rFonts w:ascii="Calibri" w:hAnsi="Calibri" w:cs="Calibri"/>
                <w:spacing w:val="-2"/>
              </w:rPr>
              <w:t xml:space="preserve"> </w:t>
            </w:r>
            <w:r w:rsidRPr="00D902C5">
              <w:rPr>
                <w:rFonts w:ascii="Calibri" w:hAnsi="Calibri" w:cs="Calibri"/>
              </w:rPr>
              <w:t>şi</w:t>
            </w:r>
            <w:r w:rsidRPr="00D902C5">
              <w:rPr>
                <w:rFonts w:ascii="Calibri" w:hAnsi="Calibri" w:cs="Calibri"/>
                <w:w w:val="95"/>
              </w:rPr>
              <w:t xml:space="preserve"> </w:t>
            </w:r>
            <w:r w:rsidRPr="00D902C5">
              <w:rPr>
                <w:rFonts w:ascii="Calibri" w:hAnsi="Calibri" w:cs="Calibri"/>
              </w:rPr>
              <w:t>transportul</w:t>
            </w:r>
            <w:r w:rsidRPr="00D902C5">
              <w:rPr>
                <w:rFonts w:ascii="Calibri" w:hAnsi="Calibri" w:cs="Calibri"/>
                <w:spacing w:val="38"/>
              </w:rPr>
              <w:t xml:space="preserve"> </w:t>
            </w:r>
            <w:r w:rsidRPr="00D902C5">
              <w:rPr>
                <w:rFonts w:ascii="Calibri" w:hAnsi="Calibri" w:cs="Calibri"/>
              </w:rPr>
              <w:t>efectuat</w:t>
            </w:r>
            <w:r w:rsidRPr="00D902C5">
              <w:rPr>
                <w:rFonts w:ascii="Calibri" w:hAnsi="Calibri" w:cs="Calibri"/>
                <w:spacing w:val="40"/>
              </w:rPr>
              <w:t xml:space="preserve"> </w:t>
            </w:r>
            <w:r w:rsidRPr="00D902C5">
              <w:rPr>
                <w:rFonts w:ascii="Calibri" w:hAnsi="Calibri" w:cs="Calibri"/>
              </w:rPr>
              <w:t>pe</w:t>
            </w:r>
            <w:r w:rsidRPr="00D902C5">
              <w:rPr>
                <w:rFonts w:ascii="Calibri" w:hAnsi="Calibri" w:cs="Calibri"/>
                <w:spacing w:val="18"/>
              </w:rPr>
              <w:t xml:space="preserve"> </w:t>
            </w:r>
            <w:proofErr w:type="spellStart"/>
            <w:r w:rsidRPr="00D902C5">
              <w:rPr>
                <w:rFonts w:ascii="Calibri" w:hAnsi="Calibri" w:cs="Calibri"/>
              </w:rPr>
              <w:t>distanţa</w:t>
            </w:r>
            <w:proofErr w:type="spellEnd"/>
            <w:r w:rsidRPr="00D902C5">
              <w:rPr>
                <w:rFonts w:ascii="Calibri" w:hAnsi="Calibri" w:cs="Calibri"/>
                <w:spacing w:val="35"/>
              </w:rPr>
              <w:t xml:space="preserve"> </w:t>
            </w:r>
            <w:r w:rsidRPr="00D902C5">
              <w:rPr>
                <w:rFonts w:ascii="Calibri" w:hAnsi="Calibri" w:cs="Calibri"/>
              </w:rPr>
              <w:t>dintre</w:t>
            </w:r>
            <w:r w:rsidRPr="00D902C5">
              <w:rPr>
                <w:rFonts w:ascii="Calibri" w:hAnsi="Calibri" w:cs="Calibri"/>
                <w:spacing w:val="30"/>
              </w:rPr>
              <w:t xml:space="preserve"> </w:t>
            </w:r>
            <w:r w:rsidRPr="00D902C5">
              <w:rPr>
                <w:rFonts w:ascii="Calibri" w:hAnsi="Calibri" w:cs="Calibri"/>
              </w:rPr>
              <w:t>locul</w:t>
            </w:r>
            <w:r w:rsidRPr="00D902C5">
              <w:rPr>
                <w:rFonts w:ascii="Calibri" w:hAnsi="Calibri" w:cs="Calibri"/>
                <w:spacing w:val="26"/>
              </w:rPr>
              <w:t xml:space="preserve"> </w:t>
            </w:r>
            <w:r w:rsidRPr="00D902C5">
              <w:rPr>
                <w:rFonts w:ascii="Calibri" w:hAnsi="Calibri" w:cs="Calibri"/>
              </w:rPr>
              <w:t>de</w:t>
            </w:r>
            <w:r w:rsidRPr="00D902C5">
              <w:rPr>
                <w:rFonts w:ascii="Calibri" w:hAnsi="Calibri" w:cs="Calibri"/>
                <w:spacing w:val="35"/>
              </w:rPr>
              <w:t xml:space="preserve"> </w:t>
            </w:r>
            <w:r w:rsidRPr="00D902C5">
              <w:rPr>
                <w:rFonts w:ascii="Calibri" w:hAnsi="Calibri" w:cs="Calibri"/>
              </w:rPr>
              <w:t>cazare</w:t>
            </w:r>
            <w:r w:rsidRPr="00D902C5">
              <w:rPr>
                <w:rFonts w:ascii="Calibri" w:hAnsi="Calibri" w:cs="Calibri"/>
                <w:spacing w:val="30"/>
              </w:rPr>
              <w:t xml:space="preserve"> </w:t>
            </w:r>
            <w:r w:rsidRPr="00D902C5">
              <w:rPr>
                <w:rFonts w:ascii="Calibri" w:hAnsi="Calibri" w:cs="Calibri"/>
              </w:rPr>
              <w:t>şi</w:t>
            </w:r>
            <w:r w:rsidRPr="00D902C5">
              <w:rPr>
                <w:rFonts w:ascii="Calibri" w:hAnsi="Calibri" w:cs="Calibri"/>
                <w:spacing w:val="28"/>
              </w:rPr>
              <w:t xml:space="preserve"> </w:t>
            </w:r>
            <w:r w:rsidRPr="00D902C5">
              <w:rPr>
                <w:rFonts w:ascii="Calibri" w:hAnsi="Calibri" w:cs="Calibri"/>
              </w:rPr>
              <w:t>locul</w:t>
            </w:r>
            <w:r w:rsidRPr="00D902C5">
              <w:rPr>
                <w:rFonts w:ascii="Calibri" w:hAnsi="Calibri" w:cs="Calibri"/>
                <w:w w:val="101"/>
              </w:rPr>
              <w:t xml:space="preserve"> </w:t>
            </w:r>
            <w:r w:rsidRPr="00D902C5">
              <w:rPr>
                <w:rFonts w:ascii="Calibri" w:hAnsi="Calibri" w:cs="Calibri"/>
              </w:rPr>
              <w:t>delegării)</w:t>
            </w:r>
          </w:p>
          <w:p w14:paraId="6D2CFF49" w14:textId="77777777" w:rsidR="00EE79D6" w:rsidRPr="00D902C5" w:rsidRDefault="00EE79D6" w:rsidP="00EE79D6">
            <w:pPr>
              <w:pStyle w:val="ListParagraph"/>
              <w:widowControl w:val="0"/>
              <w:numPr>
                <w:ilvl w:val="1"/>
                <w:numId w:val="2"/>
              </w:numPr>
              <w:tabs>
                <w:tab w:val="left" w:pos="414"/>
              </w:tabs>
              <w:spacing w:before="4" w:line="216" w:lineRule="exact"/>
              <w:ind w:right="42" w:firstLine="0"/>
              <w:contextualSpacing w:val="0"/>
              <w:jc w:val="both"/>
              <w:rPr>
                <w:rFonts w:ascii="Calibri" w:eastAsia="Arial" w:hAnsi="Calibri" w:cs="Calibri"/>
              </w:rPr>
            </w:pPr>
            <w:r w:rsidRPr="00D902C5">
              <w:rPr>
                <w:rFonts w:ascii="Calibri" w:hAnsi="Calibri" w:cs="Calibri"/>
                <w:spacing w:val="-6"/>
              </w:rPr>
              <w:t>T</w:t>
            </w:r>
            <w:r w:rsidRPr="00D902C5">
              <w:rPr>
                <w:rFonts w:ascii="Calibri" w:hAnsi="Calibri" w:cs="Calibri"/>
                <w:spacing w:val="-7"/>
              </w:rPr>
              <w:t>axe</w:t>
            </w:r>
            <w:r w:rsidRPr="00D902C5">
              <w:rPr>
                <w:rFonts w:ascii="Calibri" w:hAnsi="Calibri" w:cs="Calibri"/>
                <w:spacing w:val="10"/>
              </w:rPr>
              <w:t xml:space="preserve"> </w:t>
            </w:r>
            <w:r w:rsidRPr="00D902C5">
              <w:rPr>
                <w:rFonts w:ascii="Calibri" w:hAnsi="Calibri" w:cs="Calibri"/>
              </w:rPr>
              <w:t>şi</w:t>
            </w:r>
            <w:r w:rsidRPr="00D902C5">
              <w:rPr>
                <w:rFonts w:ascii="Calibri" w:hAnsi="Calibri" w:cs="Calibri"/>
                <w:spacing w:val="11"/>
              </w:rPr>
              <w:t xml:space="preserve"> </w:t>
            </w:r>
            <w:r w:rsidRPr="00D902C5">
              <w:rPr>
                <w:rFonts w:ascii="Calibri" w:hAnsi="Calibri" w:cs="Calibri"/>
              </w:rPr>
              <w:t>asigurări</w:t>
            </w:r>
            <w:r w:rsidRPr="00D902C5">
              <w:rPr>
                <w:rFonts w:ascii="Calibri" w:hAnsi="Calibri" w:cs="Calibri"/>
                <w:spacing w:val="11"/>
              </w:rPr>
              <w:t xml:space="preserve"> </w:t>
            </w:r>
            <w:r w:rsidRPr="00D902C5">
              <w:rPr>
                <w:rFonts w:ascii="Calibri" w:hAnsi="Calibri" w:cs="Calibri"/>
              </w:rPr>
              <w:t>de</w:t>
            </w:r>
            <w:r w:rsidRPr="00D902C5">
              <w:rPr>
                <w:rFonts w:ascii="Calibri" w:hAnsi="Calibri" w:cs="Calibri"/>
                <w:spacing w:val="9"/>
              </w:rPr>
              <w:t xml:space="preserve"> </w:t>
            </w:r>
            <w:r w:rsidRPr="00D902C5">
              <w:rPr>
                <w:rFonts w:ascii="Calibri" w:hAnsi="Calibri" w:cs="Calibri"/>
              </w:rPr>
              <w:t>călătorie</w:t>
            </w:r>
            <w:r w:rsidRPr="00D902C5">
              <w:rPr>
                <w:rFonts w:ascii="Calibri" w:hAnsi="Calibri" w:cs="Calibri"/>
                <w:spacing w:val="14"/>
              </w:rPr>
              <w:t xml:space="preserve"> </w:t>
            </w:r>
            <w:r w:rsidRPr="00D902C5">
              <w:rPr>
                <w:rFonts w:ascii="Calibri" w:hAnsi="Calibri" w:cs="Calibri"/>
              </w:rPr>
              <w:t>şi</w:t>
            </w:r>
            <w:r w:rsidRPr="00D902C5">
              <w:rPr>
                <w:rFonts w:ascii="Calibri" w:hAnsi="Calibri" w:cs="Calibri"/>
                <w:spacing w:val="4"/>
              </w:rPr>
              <w:t xml:space="preserve"> </w:t>
            </w:r>
            <w:r w:rsidRPr="00D902C5">
              <w:rPr>
                <w:rFonts w:ascii="Calibri" w:hAnsi="Calibri" w:cs="Calibri"/>
              </w:rPr>
              <w:t>asigurări</w:t>
            </w:r>
            <w:r w:rsidRPr="00D902C5">
              <w:rPr>
                <w:rFonts w:ascii="Calibri" w:hAnsi="Calibri" w:cs="Calibri"/>
                <w:spacing w:val="10"/>
              </w:rPr>
              <w:t xml:space="preserve"> </w:t>
            </w:r>
            <w:r w:rsidRPr="00D902C5">
              <w:rPr>
                <w:rFonts w:ascii="Calibri" w:hAnsi="Calibri" w:cs="Calibri"/>
              </w:rPr>
              <w:t>medicale</w:t>
            </w:r>
            <w:r w:rsidRPr="00D902C5">
              <w:rPr>
                <w:rFonts w:ascii="Calibri" w:hAnsi="Calibri" w:cs="Calibri"/>
                <w:spacing w:val="8"/>
              </w:rPr>
              <w:t xml:space="preserve"> </w:t>
            </w:r>
            <w:r w:rsidRPr="00D902C5">
              <w:rPr>
                <w:rFonts w:ascii="Calibri" w:hAnsi="Calibri" w:cs="Calibri"/>
              </w:rPr>
              <w:t>aferente</w:t>
            </w:r>
            <w:r w:rsidRPr="00D902C5">
              <w:rPr>
                <w:rFonts w:ascii="Calibri" w:hAnsi="Calibri" w:cs="Calibri"/>
                <w:spacing w:val="23"/>
                <w:w w:val="97"/>
              </w:rPr>
              <w:t xml:space="preserve"> </w:t>
            </w:r>
            <w:r w:rsidRPr="00D902C5">
              <w:rPr>
                <w:rFonts w:ascii="Calibri" w:hAnsi="Calibri" w:cs="Calibri"/>
              </w:rPr>
              <w:t>deplasării</w:t>
            </w:r>
          </w:p>
          <w:p w14:paraId="4D7FA78F" w14:textId="77777777" w:rsidR="00D902C5" w:rsidRPr="00D902C5" w:rsidRDefault="00D902C5" w:rsidP="00D902C5">
            <w:pPr>
              <w:pStyle w:val="ListParagraph"/>
              <w:widowControl w:val="0"/>
              <w:tabs>
                <w:tab w:val="left" w:pos="414"/>
              </w:tabs>
              <w:spacing w:before="4" w:line="216" w:lineRule="exact"/>
              <w:ind w:left="46" w:right="42"/>
              <w:contextualSpacing w:val="0"/>
              <w:jc w:val="both"/>
              <w:rPr>
                <w:rFonts w:ascii="Calibri" w:eastAsia="Arial" w:hAnsi="Calibri" w:cs="Calibri"/>
              </w:rPr>
            </w:pPr>
          </w:p>
          <w:p w14:paraId="724A80B0" w14:textId="77777777" w:rsidR="00EE79D6" w:rsidRPr="00D902C5" w:rsidRDefault="00EE79D6" w:rsidP="00EE79D6">
            <w:pPr>
              <w:pStyle w:val="ListParagraph"/>
              <w:widowControl w:val="0"/>
              <w:numPr>
                <w:ilvl w:val="0"/>
                <w:numId w:val="1"/>
              </w:numPr>
              <w:tabs>
                <w:tab w:val="left" w:pos="270"/>
                <w:tab w:val="left" w:pos="1875"/>
              </w:tabs>
              <w:spacing w:line="225" w:lineRule="auto"/>
              <w:ind w:right="40" w:firstLine="7"/>
              <w:contextualSpacing w:val="0"/>
              <w:jc w:val="both"/>
              <w:rPr>
                <w:rFonts w:ascii="Calibri" w:eastAsia="Arial" w:hAnsi="Calibri" w:cs="Calibri"/>
              </w:rPr>
            </w:pPr>
            <w:r w:rsidRPr="00D902C5">
              <w:rPr>
                <w:rFonts w:ascii="Calibri" w:hAnsi="Calibri" w:cs="Calibri"/>
                <w:b/>
                <w:bCs/>
              </w:rPr>
              <w:t>Cheltuieli</w:t>
            </w:r>
            <w:r w:rsidRPr="00D902C5">
              <w:rPr>
                <w:rFonts w:ascii="Calibri" w:hAnsi="Calibri" w:cs="Calibri"/>
                <w:b/>
                <w:bCs/>
                <w:spacing w:val="9"/>
              </w:rPr>
              <w:t xml:space="preserve"> </w:t>
            </w:r>
            <w:r w:rsidRPr="00D902C5">
              <w:rPr>
                <w:rFonts w:ascii="Calibri" w:hAnsi="Calibri" w:cs="Calibri"/>
                <w:b/>
                <w:bCs/>
              </w:rPr>
              <w:t>aferente</w:t>
            </w:r>
            <w:r w:rsidRPr="00D902C5">
              <w:rPr>
                <w:rFonts w:ascii="Calibri" w:hAnsi="Calibri" w:cs="Calibri"/>
                <w:b/>
                <w:bCs/>
                <w:spacing w:val="14"/>
              </w:rPr>
              <w:t xml:space="preserve"> </w:t>
            </w:r>
            <w:r w:rsidRPr="00D902C5">
              <w:rPr>
                <w:rFonts w:ascii="Calibri" w:hAnsi="Calibri" w:cs="Calibri"/>
                <w:b/>
                <w:bCs/>
              </w:rPr>
              <w:t>diverselor</w:t>
            </w:r>
            <w:r w:rsidRPr="00D902C5">
              <w:rPr>
                <w:rFonts w:ascii="Calibri" w:hAnsi="Calibri" w:cs="Calibri"/>
                <w:b/>
                <w:bCs/>
                <w:spacing w:val="19"/>
              </w:rPr>
              <w:t xml:space="preserve"> </w:t>
            </w:r>
            <w:proofErr w:type="spellStart"/>
            <w:r w:rsidRPr="00D902C5">
              <w:rPr>
                <w:rFonts w:ascii="Calibri" w:hAnsi="Calibri" w:cs="Calibri"/>
                <w:b/>
                <w:bCs/>
              </w:rPr>
              <w:t>achiziţii</w:t>
            </w:r>
            <w:proofErr w:type="spellEnd"/>
            <w:r w:rsidRPr="00D902C5">
              <w:rPr>
                <w:rFonts w:ascii="Calibri" w:hAnsi="Calibri" w:cs="Calibri"/>
                <w:b/>
                <w:bCs/>
                <w:spacing w:val="14"/>
              </w:rPr>
              <w:t xml:space="preserve"> </w:t>
            </w:r>
            <w:r w:rsidRPr="00D902C5">
              <w:rPr>
                <w:rFonts w:ascii="Calibri" w:hAnsi="Calibri" w:cs="Calibri"/>
                <w:b/>
                <w:bCs/>
              </w:rPr>
              <w:t>de</w:t>
            </w:r>
            <w:r w:rsidRPr="00D902C5">
              <w:rPr>
                <w:rFonts w:ascii="Calibri" w:hAnsi="Calibri" w:cs="Calibri"/>
                <w:b/>
                <w:bCs/>
                <w:spacing w:val="5"/>
              </w:rPr>
              <w:t xml:space="preserve"> </w:t>
            </w:r>
            <w:r w:rsidRPr="00D902C5">
              <w:rPr>
                <w:rFonts w:ascii="Calibri" w:hAnsi="Calibri" w:cs="Calibri"/>
                <w:b/>
                <w:bCs/>
              </w:rPr>
              <w:t>servicii</w:t>
            </w:r>
            <w:r w:rsidRPr="00D902C5">
              <w:rPr>
                <w:rFonts w:ascii="Calibri" w:hAnsi="Calibri" w:cs="Calibri"/>
                <w:b/>
                <w:bCs/>
                <w:spacing w:val="7"/>
              </w:rPr>
              <w:t xml:space="preserve"> </w:t>
            </w:r>
            <w:r w:rsidRPr="00D902C5">
              <w:rPr>
                <w:rFonts w:ascii="Calibri" w:hAnsi="Calibri" w:cs="Calibri"/>
                <w:b/>
                <w:bCs/>
              </w:rPr>
              <w:t>specializate,</w:t>
            </w:r>
            <w:r w:rsidRPr="00D902C5">
              <w:rPr>
                <w:rFonts w:ascii="Calibri" w:hAnsi="Calibri" w:cs="Calibri"/>
                <w:b/>
                <w:bCs/>
                <w:w w:val="98"/>
              </w:rPr>
              <w:t xml:space="preserve"> </w:t>
            </w:r>
            <w:r w:rsidRPr="00D902C5">
              <w:rPr>
                <w:rFonts w:ascii="Calibri" w:hAnsi="Calibri" w:cs="Calibri"/>
                <w:b/>
                <w:bCs/>
              </w:rPr>
              <w:t>pentru</w:t>
            </w:r>
            <w:r w:rsidRPr="00D902C5">
              <w:rPr>
                <w:rFonts w:ascii="Calibri" w:hAnsi="Calibri" w:cs="Calibri"/>
                <w:b/>
                <w:bCs/>
                <w:spacing w:val="23"/>
              </w:rPr>
              <w:t xml:space="preserve"> </w:t>
            </w:r>
            <w:r w:rsidRPr="00D902C5">
              <w:rPr>
                <w:rFonts w:ascii="Calibri" w:hAnsi="Calibri" w:cs="Calibri"/>
                <w:b/>
                <w:bCs/>
              </w:rPr>
              <w:t>care</w:t>
            </w:r>
            <w:r w:rsidRPr="00D902C5">
              <w:rPr>
                <w:rFonts w:ascii="Calibri" w:hAnsi="Calibri" w:cs="Calibri"/>
                <w:b/>
                <w:bCs/>
                <w:spacing w:val="32"/>
              </w:rPr>
              <w:t xml:space="preserve"> </w:t>
            </w:r>
            <w:r w:rsidRPr="00D902C5">
              <w:rPr>
                <w:rFonts w:ascii="Calibri" w:hAnsi="Calibri" w:cs="Calibri"/>
                <w:b/>
                <w:bCs/>
              </w:rPr>
              <w:t>beneficiarul</w:t>
            </w:r>
            <w:r w:rsidRPr="00D902C5">
              <w:rPr>
                <w:rFonts w:ascii="Calibri" w:hAnsi="Calibri" w:cs="Calibri"/>
                <w:b/>
                <w:bCs/>
                <w:spacing w:val="23"/>
              </w:rPr>
              <w:t xml:space="preserve"> </w:t>
            </w:r>
            <w:r w:rsidRPr="00D902C5">
              <w:rPr>
                <w:rFonts w:ascii="Calibri" w:hAnsi="Calibri" w:cs="Calibri"/>
                <w:b/>
                <w:bCs/>
              </w:rPr>
              <w:t>ajutorului</w:t>
            </w:r>
            <w:r w:rsidRPr="00D902C5">
              <w:rPr>
                <w:rFonts w:ascii="Calibri" w:hAnsi="Calibri" w:cs="Calibri"/>
                <w:b/>
                <w:bCs/>
                <w:spacing w:val="27"/>
              </w:rPr>
              <w:t xml:space="preserve"> </w:t>
            </w:r>
            <w:r w:rsidRPr="00D902C5">
              <w:rPr>
                <w:rFonts w:ascii="Calibri" w:hAnsi="Calibri" w:cs="Calibri"/>
                <w:b/>
                <w:bCs/>
                <w:i/>
              </w:rPr>
              <w:t>de</w:t>
            </w:r>
            <w:r w:rsidRPr="00D902C5">
              <w:rPr>
                <w:rFonts w:ascii="Calibri" w:hAnsi="Calibri" w:cs="Calibri"/>
                <w:b/>
                <w:bCs/>
                <w:i/>
                <w:spacing w:val="17"/>
              </w:rPr>
              <w:t xml:space="preserve"> </w:t>
            </w:r>
            <w:r w:rsidRPr="00D902C5">
              <w:rPr>
                <w:rFonts w:ascii="Calibri" w:hAnsi="Calibri" w:cs="Calibri"/>
                <w:b/>
                <w:bCs/>
                <w:i/>
              </w:rPr>
              <w:t>minimis</w:t>
            </w:r>
            <w:r w:rsidRPr="00D902C5">
              <w:rPr>
                <w:rFonts w:ascii="Calibri" w:hAnsi="Calibri" w:cs="Calibri"/>
                <w:b/>
                <w:bCs/>
                <w:i/>
                <w:spacing w:val="32"/>
              </w:rPr>
              <w:t xml:space="preserve"> </w:t>
            </w:r>
            <w:r w:rsidRPr="00D902C5">
              <w:rPr>
                <w:rFonts w:ascii="Calibri" w:hAnsi="Calibri" w:cs="Calibri"/>
                <w:b/>
                <w:bCs/>
              </w:rPr>
              <w:t>nu</w:t>
            </w:r>
            <w:r w:rsidRPr="00D902C5">
              <w:rPr>
                <w:rFonts w:ascii="Calibri" w:hAnsi="Calibri" w:cs="Calibri"/>
                <w:b/>
                <w:bCs/>
                <w:spacing w:val="11"/>
              </w:rPr>
              <w:t xml:space="preserve"> </w:t>
            </w:r>
            <w:r w:rsidRPr="00D902C5">
              <w:rPr>
                <w:rFonts w:ascii="Calibri" w:hAnsi="Calibri" w:cs="Calibri"/>
                <w:b/>
                <w:bCs/>
              </w:rPr>
              <w:t>are</w:t>
            </w:r>
            <w:r w:rsidRPr="00D902C5">
              <w:rPr>
                <w:rFonts w:ascii="Calibri" w:hAnsi="Calibri" w:cs="Calibri"/>
                <w:b/>
                <w:bCs/>
                <w:spacing w:val="16"/>
              </w:rPr>
              <w:t xml:space="preserve"> </w:t>
            </w:r>
            <w:r w:rsidRPr="00D902C5">
              <w:rPr>
                <w:rFonts w:ascii="Calibri" w:hAnsi="Calibri" w:cs="Calibri"/>
                <w:b/>
                <w:bCs/>
              </w:rPr>
              <w:t>expertiza</w:t>
            </w:r>
            <w:r w:rsidRPr="00D902C5">
              <w:rPr>
                <w:rFonts w:ascii="Calibri" w:hAnsi="Calibri" w:cs="Calibri"/>
                <w:b/>
                <w:bCs/>
                <w:w w:val="99"/>
              </w:rPr>
              <w:t xml:space="preserve"> </w:t>
            </w:r>
            <w:r w:rsidRPr="00D902C5">
              <w:rPr>
                <w:rFonts w:ascii="Calibri" w:hAnsi="Calibri" w:cs="Calibri"/>
                <w:b/>
                <w:bCs/>
                <w:w w:val="90"/>
              </w:rPr>
              <w:t>necesară</w:t>
            </w:r>
            <w:r w:rsidRPr="00D902C5">
              <w:rPr>
                <w:rFonts w:ascii="Calibri" w:hAnsi="Calibri" w:cs="Calibri"/>
                <w:b/>
                <w:w w:val="90"/>
              </w:rPr>
              <w:tab/>
            </w:r>
            <w:r w:rsidRPr="00D902C5">
              <w:rPr>
                <w:rFonts w:ascii="Calibri" w:hAnsi="Calibri" w:cs="Calibri"/>
              </w:rPr>
              <w:t>·</w:t>
            </w:r>
          </w:p>
          <w:p w14:paraId="494D9CDF" w14:textId="77777777" w:rsidR="00676B1E" w:rsidRPr="00676B1E" w:rsidRDefault="00EE79D6" w:rsidP="00EE79D6">
            <w:pPr>
              <w:pStyle w:val="ListParagraph"/>
              <w:widowControl w:val="0"/>
              <w:numPr>
                <w:ilvl w:val="0"/>
                <w:numId w:val="1"/>
              </w:numPr>
              <w:tabs>
                <w:tab w:val="left" w:pos="278"/>
              </w:tabs>
              <w:spacing w:before="11" w:line="234" w:lineRule="auto"/>
              <w:ind w:right="37" w:hanging="7"/>
              <w:contextualSpacing w:val="0"/>
              <w:jc w:val="both"/>
              <w:rPr>
                <w:rFonts w:ascii="Calibri" w:eastAsia="Arial" w:hAnsi="Calibri" w:cs="Calibri"/>
                <w:b/>
                <w:bCs/>
              </w:rPr>
            </w:pPr>
            <w:r w:rsidRPr="00D902C5">
              <w:rPr>
                <w:rFonts w:ascii="Calibri" w:hAnsi="Calibri" w:cs="Calibri"/>
                <w:b/>
                <w:bCs/>
              </w:rPr>
              <w:t>Cheltuieli</w:t>
            </w:r>
            <w:r w:rsidRPr="00D902C5">
              <w:rPr>
                <w:rFonts w:ascii="Calibri" w:hAnsi="Calibri" w:cs="Calibri"/>
                <w:b/>
                <w:bCs/>
                <w:spacing w:val="36"/>
              </w:rPr>
              <w:t xml:space="preserve"> </w:t>
            </w:r>
            <w:r w:rsidRPr="00D902C5">
              <w:rPr>
                <w:rFonts w:ascii="Calibri" w:hAnsi="Calibri" w:cs="Calibri"/>
                <w:b/>
                <w:bCs/>
              </w:rPr>
              <w:t>cu</w:t>
            </w:r>
            <w:r w:rsidRPr="00D902C5">
              <w:rPr>
                <w:rFonts w:ascii="Calibri" w:hAnsi="Calibri" w:cs="Calibri"/>
                <w:b/>
                <w:bCs/>
                <w:spacing w:val="31"/>
              </w:rPr>
              <w:t xml:space="preserve"> </w:t>
            </w:r>
            <w:proofErr w:type="spellStart"/>
            <w:r w:rsidRPr="00D902C5">
              <w:rPr>
                <w:rFonts w:ascii="Calibri" w:hAnsi="Calibri" w:cs="Calibri"/>
                <w:b/>
                <w:bCs/>
              </w:rPr>
              <w:t>achiziţia</w:t>
            </w:r>
            <w:proofErr w:type="spellEnd"/>
            <w:r w:rsidRPr="00D902C5">
              <w:rPr>
                <w:rFonts w:ascii="Calibri" w:hAnsi="Calibri" w:cs="Calibri"/>
                <w:b/>
                <w:bCs/>
                <w:spacing w:val="39"/>
              </w:rPr>
              <w:t xml:space="preserve"> </w:t>
            </w:r>
            <w:r w:rsidRPr="00D902C5">
              <w:rPr>
                <w:rFonts w:ascii="Calibri" w:hAnsi="Calibri" w:cs="Calibri"/>
                <w:b/>
                <w:bCs/>
              </w:rPr>
              <w:t>de</w:t>
            </w:r>
            <w:r w:rsidRPr="00D902C5">
              <w:rPr>
                <w:rFonts w:ascii="Calibri" w:hAnsi="Calibri" w:cs="Calibri"/>
                <w:b/>
                <w:bCs/>
                <w:spacing w:val="23"/>
              </w:rPr>
              <w:t xml:space="preserve"> </w:t>
            </w:r>
            <w:r w:rsidRPr="00D902C5">
              <w:rPr>
                <w:rFonts w:ascii="Calibri" w:hAnsi="Calibri" w:cs="Calibri"/>
                <w:b/>
                <w:bCs/>
              </w:rPr>
              <w:t>active</w:t>
            </w:r>
            <w:r w:rsidRPr="00D902C5">
              <w:rPr>
                <w:rFonts w:ascii="Calibri" w:hAnsi="Calibri" w:cs="Calibri"/>
                <w:b/>
                <w:bCs/>
                <w:spacing w:val="27"/>
              </w:rPr>
              <w:t xml:space="preserve"> </w:t>
            </w:r>
            <w:r w:rsidRPr="00D902C5">
              <w:rPr>
                <w:rFonts w:ascii="Calibri" w:hAnsi="Calibri" w:cs="Calibri"/>
                <w:b/>
                <w:bCs/>
              </w:rPr>
              <w:t>fixe</w:t>
            </w:r>
            <w:r w:rsidRPr="00D902C5">
              <w:rPr>
                <w:rFonts w:ascii="Calibri" w:hAnsi="Calibri" w:cs="Calibri"/>
                <w:b/>
                <w:bCs/>
                <w:spacing w:val="38"/>
              </w:rPr>
              <w:t xml:space="preserve"> </w:t>
            </w:r>
            <w:r w:rsidRPr="00D902C5">
              <w:rPr>
                <w:rFonts w:ascii="Calibri" w:hAnsi="Calibri" w:cs="Calibri"/>
                <w:b/>
                <w:bCs/>
              </w:rPr>
              <w:t>corporale</w:t>
            </w:r>
            <w:r w:rsidRPr="00D902C5">
              <w:rPr>
                <w:rFonts w:ascii="Calibri" w:hAnsi="Calibri" w:cs="Calibri"/>
                <w:b/>
                <w:bCs/>
                <w:spacing w:val="47"/>
              </w:rPr>
              <w:t xml:space="preserve"> </w:t>
            </w:r>
            <w:r w:rsidRPr="00D902C5">
              <w:rPr>
                <w:rFonts w:ascii="Calibri" w:hAnsi="Calibri" w:cs="Calibri"/>
                <w:b/>
                <w:bCs/>
              </w:rPr>
              <w:t>(altele</w:t>
            </w:r>
            <w:r w:rsidRPr="00D902C5">
              <w:rPr>
                <w:rFonts w:ascii="Calibri" w:hAnsi="Calibri" w:cs="Calibri"/>
                <w:b/>
                <w:bCs/>
                <w:spacing w:val="22"/>
              </w:rPr>
              <w:t xml:space="preserve"> </w:t>
            </w:r>
            <w:r w:rsidRPr="00D902C5">
              <w:rPr>
                <w:rFonts w:ascii="Calibri" w:hAnsi="Calibri" w:cs="Calibri"/>
                <w:b/>
                <w:bCs/>
              </w:rPr>
              <w:t>decât</w:t>
            </w:r>
            <w:r w:rsidRPr="00D902C5">
              <w:rPr>
                <w:rFonts w:ascii="Calibri" w:hAnsi="Calibri" w:cs="Calibri"/>
                <w:b/>
                <w:bCs/>
                <w:w w:val="99"/>
              </w:rPr>
              <w:t xml:space="preserve"> </w:t>
            </w:r>
            <w:r w:rsidRPr="00D902C5">
              <w:rPr>
                <w:rFonts w:ascii="Calibri" w:hAnsi="Calibri" w:cs="Calibri"/>
                <w:b/>
                <w:bCs/>
              </w:rPr>
              <w:t>terenuri</w:t>
            </w:r>
            <w:r w:rsidRPr="00D902C5">
              <w:rPr>
                <w:rFonts w:ascii="Calibri" w:hAnsi="Calibri" w:cs="Calibri"/>
                <w:b/>
                <w:bCs/>
                <w:spacing w:val="-16"/>
              </w:rPr>
              <w:t xml:space="preserve"> </w:t>
            </w:r>
            <w:r w:rsidRPr="00D902C5">
              <w:rPr>
                <w:rFonts w:ascii="Calibri" w:hAnsi="Calibri" w:cs="Calibri"/>
                <w:b/>
                <w:bCs/>
              </w:rPr>
              <w:t>şi</w:t>
            </w:r>
            <w:r w:rsidRPr="00D902C5">
              <w:rPr>
                <w:rFonts w:ascii="Calibri" w:hAnsi="Calibri" w:cs="Calibri"/>
                <w:b/>
                <w:bCs/>
                <w:spacing w:val="-16"/>
              </w:rPr>
              <w:t xml:space="preserve"> </w:t>
            </w:r>
            <w:r w:rsidRPr="00D902C5">
              <w:rPr>
                <w:rFonts w:ascii="Calibri" w:hAnsi="Calibri" w:cs="Calibri"/>
                <w:b/>
                <w:bCs/>
              </w:rPr>
              <w:t>imobile),</w:t>
            </w:r>
            <w:r w:rsidRPr="00D902C5">
              <w:rPr>
                <w:rFonts w:ascii="Calibri" w:hAnsi="Calibri" w:cs="Calibri"/>
                <w:b/>
                <w:bCs/>
                <w:spacing w:val="-20"/>
              </w:rPr>
              <w:t xml:space="preserve"> </w:t>
            </w:r>
            <w:r w:rsidRPr="00D902C5">
              <w:rPr>
                <w:rFonts w:ascii="Calibri" w:hAnsi="Calibri" w:cs="Calibri"/>
                <w:b/>
                <w:bCs/>
              </w:rPr>
              <w:t>obiecte</w:t>
            </w:r>
            <w:r w:rsidRPr="00D902C5">
              <w:rPr>
                <w:rFonts w:ascii="Calibri" w:hAnsi="Calibri" w:cs="Calibri"/>
                <w:b/>
                <w:bCs/>
                <w:spacing w:val="-18"/>
              </w:rPr>
              <w:t xml:space="preserve"> </w:t>
            </w:r>
            <w:r w:rsidRPr="00D902C5">
              <w:rPr>
                <w:rFonts w:ascii="Calibri" w:hAnsi="Calibri" w:cs="Calibri"/>
                <w:b/>
                <w:bCs/>
              </w:rPr>
              <w:t>de</w:t>
            </w:r>
            <w:r w:rsidRPr="00D902C5">
              <w:rPr>
                <w:rFonts w:ascii="Calibri" w:hAnsi="Calibri" w:cs="Calibri"/>
                <w:b/>
                <w:bCs/>
                <w:spacing w:val="-19"/>
              </w:rPr>
              <w:t xml:space="preserve"> </w:t>
            </w:r>
            <w:r w:rsidRPr="00D902C5">
              <w:rPr>
                <w:rFonts w:ascii="Calibri" w:hAnsi="Calibri" w:cs="Calibri"/>
                <w:b/>
                <w:bCs/>
              </w:rPr>
              <w:t>inventar,</w:t>
            </w:r>
            <w:r w:rsidRPr="00D902C5">
              <w:rPr>
                <w:rFonts w:ascii="Calibri" w:hAnsi="Calibri" w:cs="Calibri"/>
                <w:b/>
                <w:bCs/>
                <w:spacing w:val="-16"/>
              </w:rPr>
              <w:t xml:space="preserve"> </w:t>
            </w:r>
            <w:r w:rsidRPr="00D902C5">
              <w:rPr>
                <w:rFonts w:ascii="Calibri" w:hAnsi="Calibri" w:cs="Calibri"/>
                <w:b/>
                <w:bCs/>
              </w:rPr>
              <w:t>materii</w:t>
            </w:r>
            <w:r w:rsidRPr="00D902C5">
              <w:rPr>
                <w:rFonts w:ascii="Calibri" w:hAnsi="Calibri" w:cs="Calibri"/>
                <w:b/>
                <w:bCs/>
                <w:spacing w:val="-16"/>
              </w:rPr>
              <w:t xml:space="preserve"> </w:t>
            </w:r>
            <w:r w:rsidRPr="00D902C5">
              <w:rPr>
                <w:rFonts w:ascii="Calibri" w:hAnsi="Calibri" w:cs="Calibri"/>
                <w:b/>
                <w:bCs/>
              </w:rPr>
              <w:t>prime</w:t>
            </w:r>
            <w:r w:rsidRPr="00D902C5">
              <w:rPr>
                <w:rFonts w:ascii="Calibri" w:hAnsi="Calibri" w:cs="Calibri"/>
                <w:b/>
                <w:bCs/>
                <w:spacing w:val="-24"/>
              </w:rPr>
              <w:t xml:space="preserve"> </w:t>
            </w:r>
            <w:r w:rsidRPr="00D902C5">
              <w:rPr>
                <w:rFonts w:ascii="Calibri" w:hAnsi="Calibri" w:cs="Calibri"/>
                <w:b/>
                <w:bCs/>
              </w:rPr>
              <w:t>şi</w:t>
            </w:r>
            <w:r w:rsidRPr="00D902C5">
              <w:rPr>
                <w:rFonts w:ascii="Calibri" w:hAnsi="Calibri" w:cs="Calibri"/>
                <w:b/>
                <w:bCs/>
                <w:spacing w:val="-16"/>
              </w:rPr>
              <w:t xml:space="preserve"> </w:t>
            </w:r>
            <w:r w:rsidRPr="00D902C5">
              <w:rPr>
                <w:rFonts w:ascii="Calibri" w:hAnsi="Calibri" w:cs="Calibri"/>
                <w:b/>
                <w:bCs/>
              </w:rPr>
              <w:t>materiale,</w:t>
            </w:r>
            <w:r w:rsidRPr="00D902C5">
              <w:rPr>
                <w:rFonts w:ascii="Calibri" w:hAnsi="Calibri" w:cs="Calibri"/>
                <w:b/>
                <w:bCs/>
                <w:w w:val="95"/>
              </w:rPr>
              <w:t xml:space="preserve"> </w:t>
            </w:r>
            <w:r w:rsidRPr="00D902C5">
              <w:rPr>
                <w:rFonts w:ascii="Calibri" w:hAnsi="Calibri" w:cs="Calibri"/>
                <w:b/>
                <w:bCs/>
              </w:rPr>
              <w:t>inclusiv</w:t>
            </w:r>
            <w:r w:rsidRPr="00D902C5">
              <w:rPr>
                <w:rFonts w:ascii="Calibri" w:hAnsi="Calibri" w:cs="Calibri"/>
                <w:b/>
                <w:bCs/>
                <w:spacing w:val="44"/>
              </w:rPr>
              <w:t xml:space="preserve"> </w:t>
            </w:r>
            <w:r w:rsidRPr="00D902C5">
              <w:rPr>
                <w:rFonts w:ascii="Calibri" w:hAnsi="Calibri" w:cs="Calibri"/>
                <w:b/>
                <w:bCs/>
              </w:rPr>
              <w:t>materiale</w:t>
            </w:r>
            <w:r w:rsidRPr="00D902C5">
              <w:rPr>
                <w:rFonts w:ascii="Calibri" w:hAnsi="Calibri" w:cs="Calibri"/>
                <w:b/>
                <w:bCs/>
                <w:spacing w:val="41"/>
              </w:rPr>
              <w:t xml:space="preserve"> </w:t>
            </w:r>
            <w:r w:rsidRPr="00D902C5">
              <w:rPr>
                <w:rFonts w:ascii="Calibri" w:hAnsi="Calibri" w:cs="Calibri"/>
                <w:b/>
                <w:bCs/>
              </w:rPr>
              <w:t>consumabile,</w:t>
            </w:r>
            <w:r w:rsidRPr="00D902C5">
              <w:rPr>
                <w:rFonts w:ascii="Calibri" w:hAnsi="Calibri" w:cs="Calibri"/>
                <w:b/>
                <w:bCs/>
                <w:spacing w:val="47"/>
              </w:rPr>
              <w:t xml:space="preserve"> </w:t>
            </w:r>
            <w:r w:rsidRPr="00D902C5">
              <w:rPr>
                <w:rFonts w:ascii="Calibri" w:hAnsi="Calibri" w:cs="Calibri"/>
                <w:b/>
                <w:bCs/>
              </w:rPr>
              <w:t>alte</w:t>
            </w:r>
            <w:r w:rsidRPr="00D902C5">
              <w:rPr>
                <w:rFonts w:ascii="Calibri" w:hAnsi="Calibri" w:cs="Calibri"/>
                <w:b/>
                <w:bCs/>
                <w:spacing w:val="43"/>
              </w:rPr>
              <w:t xml:space="preserve"> </w:t>
            </w:r>
            <w:r w:rsidRPr="00D902C5">
              <w:rPr>
                <w:rFonts w:ascii="Calibri" w:hAnsi="Calibri" w:cs="Calibri"/>
                <w:b/>
                <w:bCs/>
              </w:rPr>
              <w:t>cheltuieli</w:t>
            </w:r>
            <w:r w:rsidRPr="00D902C5">
              <w:rPr>
                <w:rFonts w:ascii="Calibri" w:hAnsi="Calibri" w:cs="Calibri"/>
                <w:b/>
                <w:bCs/>
                <w:spacing w:val="49"/>
              </w:rPr>
              <w:t xml:space="preserve"> </w:t>
            </w:r>
            <w:r w:rsidRPr="00D902C5">
              <w:rPr>
                <w:rFonts w:ascii="Calibri" w:hAnsi="Calibri" w:cs="Calibri"/>
                <w:b/>
                <w:bCs/>
              </w:rPr>
              <w:t>pentru</w:t>
            </w:r>
            <w:r w:rsidRPr="00D902C5">
              <w:rPr>
                <w:rFonts w:ascii="Calibri" w:hAnsi="Calibri" w:cs="Calibri"/>
                <w:b/>
                <w:bCs/>
                <w:spacing w:val="43"/>
              </w:rPr>
              <w:t xml:space="preserve"> </w:t>
            </w:r>
            <w:proofErr w:type="spellStart"/>
            <w:r w:rsidRPr="00D902C5">
              <w:rPr>
                <w:rFonts w:ascii="Calibri" w:hAnsi="Calibri" w:cs="Calibri"/>
                <w:b/>
                <w:bCs/>
              </w:rPr>
              <w:t>investiţii</w:t>
            </w:r>
            <w:proofErr w:type="spellEnd"/>
            <w:r w:rsidRPr="00D902C5">
              <w:rPr>
                <w:rFonts w:ascii="Calibri" w:hAnsi="Calibri" w:cs="Calibri"/>
                <w:b/>
                <w:bCs/>
              </w:rPr>
              <w:t xml:space="preserve"> necesare</w:t>
            </w:r>
            <w:r w:rsidRPr="00D902C5">
              <w:rPr>
                <w:rFonts w:ascii="Calibri" w:hAnsi="Calibri" w:cs="Calibri"/>
                <w:b/>
                <w:bCs/>
                <w:spacing w:val="-25"/>
              </w:rPr>
              <w:t xml:space="preserve"> </w:t>
            </w:r>
            <w:proofErr w:type="spellStart"/>
            <w:r w:rsidRPr="00D902C5">
              <w:rPr>
                <w:rFonts w:ascii="Calibri" w:hAnsi="Calibri" w:cs="Calibri"/>
                <w:b/>
                <w:bCs/>
              </w:rPr>
              <w:t>funcţionării</w:t>
            </w:r>
            <w:proofErr w:type="spellEnd"/>
            <w:r w:rsidRPr="00D902C5">
              <w:rPr>
                <w:rFonts w:ascii="Calibri" w:hAnsi="Calibri" w:cs="Calibri"/>
                <w:b/>
                <w:bCs/>
                <w:spacing w:val="-13"/>
              </w:rPr>
              <w:t xml:space="preserve"> </w:t>
            </w:r>
            <w:r w:rsidRPr="00D902C5">
              <w:rPr>
                <w:rFonts w:ascii="Calibri" w:hAnsi="Calibri" w:cs="Calibri"/>
                <w:b/>
                <w:bCs/>
              </w:rPr>
              <w:t>întreprinderilor</w:t>
            </w:r>
            <w:r w:rsidR="00311C87">
              <w:rPr>
                <w:rFonts w:ascii="Calibri" w:hAnsi="Calibri" w:cs="Calibri"/>
                <w:b/>
                <w:bCs/>
              </w:rPr>
              <w:t>.</w:t>
            </w:r>
          </w:p>
          <w:p w14:paraId="196E9301" w14:textId="77777777" w:rsidR="00676B1E" w:rsidRDefault="00676B1E" w:rsidP="00676B1E">
            <w:pPr>
              <w:widowControl w:val="0"/>
              <w:tabs>
                <w:tab w:val="left" w:pos="278"/>
              </w:tabs>
              <w:spacing w:before="11" w:line="234" w:lineRule="auto"/>
              <w:ind w:left="32" w:right="37"/>
              <w:jc w:val="both"/>
              <w:rPr>
                <w:rFonts w:ascii="Calibri" w:eastAsia="Arial" w:hAnsi="Calibri" w:cs="Calibri"/>
                <w:b/>
                <w:bCs/>
              </w:rPr>
            </w:pPr>
          </w:p>
          <w:p w14:paraId="2F37D2CE" w14:textId="163E3EB2" w:rsidR="00EE79D6" w:rsidRDefault="00676B1E" w:rsidP="00676B1E">
            <w:pPr>
              <w:widowControl w:val="0"/>
              <w:tabs>
                <w:tab w:val="left" w:pos="278"/>
              </w:tabs>
              <w:spacing w:before="11" w:line="234" w:lineRule="auto"/>
              <w:ind w:left="32" w:right="37"/>
              <w:jc w:val="both"/>
              <w:rPr>
                <w:rFonts w:ascii="Calibri" w:eastAsia="Arial" w:hAnsi="Calibri" w:cs="Calibri"/>
              </w:rPr>
            </w:pPr>
            <w:r w:rsidRPr="00676B1E">
              <w:rPr>
                <w:rFonts w:ascii="Calibri" w:eastAsia="Arial" w:hAnsi="Calibri" w:cs="Calibri"/>
              </w:rPr>
              <w:t xml:space="preserve">În categoria de cheltuieli „Cheltuieli cu achiziția de active fixe corporale (altele decât terenuri și imobile), obiecte de inventar, materii prime și materiale, inclusiv materiale consumabile” </w:t>
            </w:r>
            <w:r w:rsidRPr="00676B1E">
              <w:rPr>
                <w:rFonts w:ascii="Calibri" w:eastAsia="Arial" w:hAnsi="Calibri" w:cs="Calibri"/>
                <w:b/>
                <w:bCs/>
              </w:rPr>
              <w:t xml:space="preserve">se încadrează și achiziția de autovehicule, utilaje, alte mijloace fixe cu condiția ca </w:t>
            </w:r>
            <w:r w:rsidRPr="00676B1E">
              <w:rPr>
                <w:rFonts w:ascii="Calibri" w:eastAsia="Arial" w:hAnsi="Calibri" w:cs="Calibri"/>
                <w:b/>
                <w:bCs/>
              </w:rPr>
              <w:lastRenderedPageBreak/>
              <w:t>acestea să fie necesare pentru implementarea planului de afaceri si funcționarea întreprinderii sociale</w:t>
            </w:r>
            <w:r w:rsidRPr="00676B1E">
              <w:rPr>
                <w:rFonts w:ascii="Calibri" w:eastAsia="Arial" w:hAnsi="Calibri" w:cs="Calibri"/>
              </w:rPr>
              <w:t>.</w:t>
            </w:r>
            <w:r w:rsidR="00EB39BC" w:rsidRPr="00676B1E">
              <w:rPr>
                <w:rStyle w:val="FootnoteReference"/>
                <w:rFonts w:ascii="Calibri" w:eastAsia="Arial" w:hAnsi="Calibri" w:cs="Calibri"/>
              </w:rPr>
              <w:footnoteReference w:id="4"/>
            </w:r>
          </w:p>
          <w:p w14:paraId="08FC9849" w14:textId="77777777" w:rsidR="00785440" w:rsidRDefault="00785440" w:rsidP="0081785B">
            <w:pPr>
              <w:widowControl w:val="0"/>
              <w:tabs>
                <w:tab w:val="left" w:pos="278"/>
              </w:tabs>
              <w:spacing w:before="11" w:line="234" w:lineRule="auto"/>
              <w:ind w:left="32" w:right="37"/>
              <w:jc w:val="both"/>
              <w:rPr>
                <w:rFonts w:ascii="Calibri" w:eastAsia="Arial" w:hAnsi="Calibri" w:cs="Calibri"/>
              </w:rPr>
            </w:pPr>
          </w:p>
          <w:p w14:paraId="7732B85D" w14:textId="6B8FDC20" w:rsidR="0081785B" w:rsidRDefault="00131D6B" w:rsidP="0081785B">
            <w:pPr>
              <w:widowControl w:val="0"/>
              <w:tabs>
                <w:tab w:val="left" w:pos="278"/>
              </w:tabs>
              <w:spacing w:before="11" w:line="234" w:lineRule="auto"/>
              <w:ind w:left="32" w:right="37"/>
              <w:jc w:val="both"/>
              <w:rPr>
                <w:rFonts w:ascii="Calibri" w:eastAsia="Arial" w:hAnsi="Calibri" w:cs="Calibri"/>
              </w:rPr>
            </w:pPr>
            <w:r>
              <w:rPr>
                <w:rFonts w:ascii="Calibri" w:eastAsia="Arial" w:hAnsi="Calibri" w:cs="Calibri"/>
              </w:rPr>
              <w:t xml:space="preserve">Astfel, conform definiției de mai sus, în categoria </w:t>
            </w:r>
            <w:r w:rsidRPr="00131D6B">
              <w:rPr>
                <w:rFonts w:ascii="Calibri" w:eastAsia="Arial" w:hAnsi="Calibri" w:cs="Calibri"/>
              </w:rPr>
              <w:t>„Cheltuieli cu achiziția de active fixe corporale (altele decât terenuri și imobile), obiecte de inventar, materii prime și materiale, inclusiv materiale consumabile”</w:t>
            </w:r>
            <w:r w:rsidR="0081785B">
              <w:rPr>
                <w:rFonts w:ascii="Calibri" w:eastAsia="Arial" w:hAnsi="Calibri" w:cs="Calibri"/>
              </w:rPr>
              <w:t xml:space="preserve"> se încadrează, cu condiția ca acestea să fie necesare pentru implementarea planului de afaceri, următoarele:</w:t>
            </w:r>
          </w:p>
          <w:p w14:paraId="375CCD8F" w14:textId="4C476F91" w:rsidR="0081785B" w:rsidRDefault="0081785B" w:rsidP="00785440">
            <w:pPr>
              <w:widowControl w:val="0"/>
              <w:tabs>
                <w:tab w:val="left" w:pos="278"/>
              </w:tabs>
              <w:spacing w:before="11" w:line="234" w:lineRule="auto"/>
              <w:ind w:left="32" w:right="37"/>
              <w:jc w:val="both"/>
              <w:rPr>
                <w:rFonts w:ascii="Calibri" w:eastAsia="Arial" w:hAnsi="Calibri" w:cs="Calibri"/>
              </w:rPr>
            </w:pPr>
            <w:r>
              <w:rPr>
                <w:rFonts w:ascii="Calibri" w:eastAsia="Arial" w:hAnsi="Calibri" w:cs="Calibri"/>
              </w:rPr>
              <w:t xml:space="preserve">-rulote tractate pentru </w:t>
            </w:r>
            <w:r w:rsidR="009F5465">
              <w:rPr>
                <w:rFonts w:ascii="Calibri" w:eastAsia="Arial" w:hAnsi="Calibri" w:cs="Calibri"/>
              </w:rPr>
              <w:t>prepararea</w:t>
            </w:r>
            <w:r>
              <w:rPr>
                <w:rFonts w:ascii="Calibri" w:eastAsia="Arial" w:hAnsi="Calibri" w:cs="Calibri"/>
              </w:rPr>
              <w:t xml:space="preserve"> hranei cu condiția ca acestea să fie încadrate</w:t>
            </w:r>
            <w:r w:rsidR="0028514A">
              <w:rPr>
                <w:rFonts w:ascii="Calibri" w:eastAsia="Arial" w:hAnsi="Calibri" w:cs="Calibri"/>
              </w:rPr>
              <w:t xml:space="preserve"> în </w:t>
            </w:r>
            <w:r w:rsidR="009F5465">
              <w:rPr>
                <w:rFonts w:ascii="Calibri" w:eastAsia="Arial" w:hAnsi="Calibri" w:cs="Calibri"/>
              </w:rPr>
              <w:t xml:space="preserve">cap. </w:t>
            </w:r>
            <w:r w:rsidR="009F5465" w:rsidRPr="009F5465">
              <w:rPr>
                <w:rFonts w:ascii="Calibri" w:eastAsia="Arial" w:hAnsi="Calibri" w:cs="Calibri"/>
              </w:rPr>
              <w:t xml:space="preserve">2.3.2.3. </w:t>
            </w:r>
            <w:r w:rsidR="00785440">
              <w:rPr>
                <w:rFonts w:ascii="Calibri" w:eastAsia="Arial" w:hAnsi="Calibri" w:cs="Calibri"/>
              </w:rPr>
              <w:t xml:space="preserve"> - </w:t>
            </w:r>
            <w:r w:rsidR="009F5465" w:rsidRPr="009F5465">
              <w:rPr>
                <w:rFonts w:ascii="Calibri" w:eastAsia="Arial" w:hAnsi="Calibri" w:cs="Calibri"/>
              </w:rPr>
              <w:t xml:space="preserve">Alte mijloace de transport auto neregăsite în cadrul clasei </w:t>
            </w:r>
            <w:r w:rsidR="00785440">
              <w:rPr>
                <w:rFonts w:ascii="Calibri" w:eastAsia="Arial" w:hAnsi="Calibri" w:cs="Calibri"/>
              </w:rPr>
              <w:t xml:space="preserve"> </w:t>
            </w:r>
            <w:r w:rsidR="009F5465" w:rsidRPr="009F5465">
              <w:rPr>
                <w:rFonts w:ascii="Calibri" w:eastAsia="Arial" w:hAnsi="Calibri" w:cs="Calibri"/>
              </w:rPr>
              <w:t>2.3.2.</w:t>
            </w:r>
            <w:r w:rsidR="009F5465">
              <w:rPr>
                <w:rStyle w:val="FootnoteReference"/>
                <w:rFonts w:ascii="Calibri" w:eastAsia="Arial" w:hAnsi="Calibri" w:cs="Calibri"/>
              </w:rPr>
              <w:footnoteReference w:id="5"/>
            </w:r>
          </w:p>
          <w:p w14:paraId="57588DA6" w14:textId="77777777" w:rsidR="00131D6B" w:rsidRDefault="00131D6B" w:rsidP="00676B1E">
            <w:pPr>
              <w:widowControl w:val="0"/>
              <w:tabs>
                <w:tab w:val="left" w:pos="278"/>
              </w:tabs>
              <w:spacing w:before="11" w:line="234" w:lineRule="auto"/>
              <w:ind w:left="32" w:right="37"/>
              <w:jc w:val="both"/>
              <w:rPr>
                <w:rFonts w:ascii="Calibri" w:eastAsia="Arial" w:hAnsi="Calibri" w:cs="Calibri"/>
              </w:rPr>
            </w:pPr>
          </w:p>
          <w:p w14:paraId="4115F5EA" w14:textId="5493207A" w:rsidR="00785440" w:rsidRPr="00676B1E" w:rsidRDefault="00785440" w:rsidP="00785440">
            <w:pPr>
              <w:widowControl w:val="0"/>
              <w:tabs>
                <w:tab w:val="left" w:pos="278"/>
              </w:tabs>
              <w:spacing w:before="11" w:line="234" w:lineRule="auto"/>
              <w:ind w:left="32" w:right="37"/>
              <w:jc w:val="both"/>
              <w:rPr>
                <w:rFonts w:ascii="Calibri" w:eastAsia="Arial" w:hAnsi="Calibri" w:cs="Calibri"/>
              </w:rPr>
            </w:pPr>
            <w:r>
              <w:rPr>
                <w:rFonts w:ascii="Calibri" w:eastAsia="Arial" w:hAnsi="Calibri" w:cs="Calibri"/>
              </w:rPr>
              <w:t xml:space="preserve">-Conform </w:t>
            </w:r>
            <w:proofErr w:type="spellStart"/>
            <w:r>
              <w:rPr>
                <w:rFonts w:ascii="Calibri" w:eastAsia="Arial" w:hAnsi="Calibri" w:cs="Calibri"/>
              </w:rPr>
              <w:t>definitiei</w:t>
            </w:r>
            <w:proofErr w:type="spellEnd"/>
            <w:r>
              <w:rPr>
                <w:rFonts w:ascii="Calibri" w:eastAsia="Arial" w:hAnsi="Calibri" w:cs="Calibri"/>
              </w:rPr>
              <w:t xml:space="preserve"> de mai sus publicata de </w:t>
            </w:r>
            <w:r w:rsidRPr="00785440">
              <w:rPr>
                <w:rFonts w:ascii="Calibri" w:eastAsia="Arial" w:hAnsi="Calibri" w:cs="Calibri"/>
              </w:rPr>
              <w:t>publicata de MIPE sub nr. G2025-25331 din 07.03.2025, pg.22</w:t>
            </w:r>
            <w:r>
              <w:rPr>
                <w:rFonts w:ascii="Calibri" w:eastAsia="Arial" w:hAnsi="Calibri" w:cs="Calibri"/>
              </w:rPr>
              <w:t xml:space="preserve"> Containerele cu </w:t>
            </w:r>
            <w:proofErr w:type="spellStart"/>
            <w:r>
              <w:rPr>
                <w:rFonts w:ascii="Calibri" w:eastAsia="Arial" w:hAnsi="Calibri" w:cs="Calibri"/>
              </w:rPr>
              <w:t>destinatia</w:t>
            </w:r>
            <w:proofErr w:type="spellEnd"/>
            <w:r>
              <w:rPr>
                <w:rFonts w:ascii="Calibri" w:eastAsia="Arial" w:hAnsi="Calibri" w:cs="Calibri"/>
              </w:rPr>
              <w:t xml:space="preserve"> </w:t>
            </w:r>
            <w:proofErr w:type="spellStart"/>
            <w:r>
              <w:rPr>
                <w:rFonts w:ascii="Calibri" w:eastAsia="Arial" w:hAnsi="Calibri" w:cs="Calibri"/>
              </w:rPr>
              <w:t>productie</w:t>
            </w:r>
            <w:proofErr w:type="spellEnd"/>
            <w:r>
              <w:rPr>
                <w:rFonts w:ascii="Calibri" w:eastAsia="Arial" w:hAnsi="Calibri" w:cs="Calibri"/>
              </w:rPr>
              <w:t xml:space="preserve">/servicii, necesare pentru implementarea planului de afaceri sunt cheltuiala eligibila deoarece pot fi încadrate în categoria Mijloace fixe, cod clasificare </w:t>
            </w:r>
            <w:r w:rsidRPr="00785440">
              <w:rPr>
                <w:rFonts w:ascii="Calibri" w:eastAsia="Arial" w:hAnsi="Calibri" w:cs="Calibri"/>
              </w:rPr>
              <w:t xml:space="preserve">1.5.12. </w:t>
            </w:r>
            <w:r>
              <w:rPr>
                <w:rFonts w:ascii="Calibri" w:eastAsia="Arial" w:hAnsi="Calibri" w:cs="Calibri"/>
              </w:rPr>
              <w:t xml:space="preserve">- </w:t>
            </w:r>
            <w:r w:rsidRPr="00785440">
              <w:rPr>
                <w:rFonts w:ascii="Calibri" w:eastAsia="Arial" w:hAnsi="Calibri" w:cs="Calibri"/>
              </w:rPr>
              <w:t xml:space="preserve">Construcții ușoare pentru afaceri, comerț, depozitare </w:t>
            </w:r>
            <w:r>
              <w:rPr>
                <w:rFonts w:ascii="Calibri" w:eastAsia="Arial" w:hAnsi="Calibri" w:cs="Calibri"/>
              </w:rPr>
              <w:t xml:space="preserve"> </w:t>
            </w:r>
            <w:r w:rsidRPr="00785440">
              <w:rPr>
                <w:rFonts w:ascii="Calibri" w:eastAsia="Arial" w:hAnsi="Calibri" w:cs="Calibri"/>
              </w:rPr>
              <w:t>(barăci, magazii, șoproane, etc.)</w:t>
            </w:r>
            <w:r>
              <w:rPr>
                <w:rFonts w:ascii="Calibri" w:eastAsia="Arial" w:hAnsi="Calibri" w:cs="Calibri"/>
              </w:rPr>
              <w:t xml:space="preserve"> fara a fi </w:t>
            </w:r>
            <w:proofErr w:type="spellStart"/>
            <w:r>
              <w:rPr>
                <w:rFonts w:ascii="Calibri" w:eastAsia="Arial" w:hAnsi="Calibri" w:cs="Calibri"/>
              </w:rPr>
              <w:t>intabulate.deci</w:t>
            </w:r>
            <w:proofErr w:type="spellEnd"/>
            <w:r>
              <w:rPr>
                <w:rFonts w:ascii="Calibri" w:eastAsia="Arial" w:hAnsi="Calibri" w:cs="Calibri"/>
              </w:rPr>
              <w:t xml:space="preserve"> considerate imobile.</w:t>
            </w:r>
          </w:p>
          <w:p w14:paraId="4009A5E6" w14:textId="77777777" w:rsidR="00D902C5" w:rsidRPr="00D902C5" w:rsidRDefault="00D902C5" w:rsidP="00D902C5">
            <w:pPr>
              <w:pStyle w:val="ListParagraph"/>
              <w:widowControl w:val="0"/>
              <w:tabs>
                <w:tab w:val="left" w:pos="278"/>
              </w:tabs>
              <w:spacing w:before="11" w:line="234" w:lineRule="auto"/>
              <w:ind w:left="39" w:right="37"/>
              <w:contextualSpacing w:val="0"/>
              <w:jc w:val="both"/>
              <w:rPr>
                <w:rFonts w:ascii="Calibri" w:eastAsia="Arial" w:hAnsi="Calibri" w:cs="Calibri"/>
              </w:rPr>
            </w:pPr>
          </w:p>
          <w:p w14:paraId="0B9EEDD9" w14:textId="77777777" w:rsidR="00EE79D6" w:rsidRPr="00D902C5" w:rsidRDefault="00EE79D6" w:rsidP="00EE79D6">
            <w:pPr>
              <w:pStyle w:val="ListParagraph"/>
              <w:widowControl w:val="0"/>
              <w:numPr>
                <w:ilvl w:val="0"/>
                <w:numId w:val="1"/>
              </w:numPr>
              <w:tabs>
                <w:tab w:val="left" w:pos="292"/>
              </w:tabs>
              <w:spacing w:line="233" w:lineRule="auto"/>
              <w:ind w:right="37" w:firstLine="0"/>
              <w:contextualSpacing w:val="0"/>
              <w:jc w:val="both"/>
              <w:rPr>
                <w:rFonts w:ascii="Calibri" w:eastAsia="Arial" w:hAnsi="Calibri" w:cs="Calibri"/>
                <w:b/>
                <w:bCs/>
              </w:rPr>
            </w:pPr>
            <w:r w:rsidRPr="00D902C5">
              <w:rPr>
                <w:rFonts w:ascii="Calibri" w:hAnsi="Calibri" w:cs="Calibri"/>
                <w:b/>
                <w:bCs/>
              </w:rPr>
              <w:t>Cheltuieli</w:t>
            </w:r>
            <w:r w:rsidRPr="00D902C5">
              <w:rPr>
                <w:rFonts w:ascii="Calibri" w:hAnsi="Calibri" w:cs="Calibri"/>
                <w:b/>
                <w:bCs/>
                <w:spacing w:val="1"/>
              </w:rPr>
              <w:t xml:space="preserve"> </w:t>
            </w:r>
            <w:r w:rsidRPr="00D902C5">
              <w:rPr>
                <w:rFonts w:ascii="Calibri" w:hAnsi="Calibri" w:cs="Calibri"/>
                <w:b/>
                <w:bCs/>
              </w:rPr>
              <w:t>cu</w:t>
            </w:r>
            <w:r w:rsidRPr="00D902C5">
              <w:rPr>
                <w:rFonts w:ascii="Calibri" w:hAnsi="Calibri" w:cs="Calibri"/>
                <w:b/>
                <w:bCs/>
                <w:spacing w:val="26"/>
              </w:rPr>
              <w:t xml:space="preserve"> </w:t>
            </w:r>
            <w:r w:rsidRPr="00D902C5">
              <w:rPr>
                <w:rFonts w:ascii="Calibri" w:hAnsi="Calibri" w:cs="Calibri"/>
                <w:b/>
                <w:bCs/>
              </w:rPr>
              <w:t>închirierea</w:t>
            </w:r>
            <w:r w:rsidRPr="00D902C5">
              <w:rPr>
                <w:rFonts w:ascii="Calibri" w:hAnsi="Calibri" w:cs="Calibri"/>
                <w:b/>
                <w:bCs/>
                <w:spacing w:val="10"/>
              </w:rPr>
              <w:t xml:space="preserve"> </w:t>
            </w:r>
            <w:r w:rsidRPr="00D902C5">
              <w:rPr>
                <w:rFonts w:ascii="Calibri" w:hAnsi="Calibri" w:cs="Calibri"/>
                <w:b/>
                <w:bCs/>
              </w:rPr>
              <w:t>de</w:t>
            </w:r>
            <w:r w:rsidRPr="00D902C5">
              <w:rPr>
                <w:rFonts w:ascii="Calibri" w:hAnsi="Calibri" w:cs="Calibri"/>
                <w:b/>
                <w:bCs/>
                <w:spacing w:val="42"/>
              </w:rPr>
              <w:t xml:space="preserve"> </w:t>
            </w:r>
            <w:r w:rsidRPr="00D902C5">
              <w:rPr>
                <w:rFonts w:ascii="Calibri" w:hAnsi="Calibri" w:cs="Calibri"/>
                <w:b/>
                <w:bCs/>
              </w:rPr>
              <w:t>sedii</w:t>
            </w:r>
            <w:r w:rsidRPr="00D902C5">
              <w:rPr>
                <w:rFonts w:ascii="Calibri" w:hAnsi="Calibri" w:cs="Calibri"/>
                <w:b/>
                <w:bCs/>
                <w:spacing w:val="45"/>
              </w:rPr>
              <w:t xml:space="preserve"> </w:t>
            </w:r>
            <w:r w:rsidRPr="00D902C5">
              <w:rPr>
                <w:rFonts w:ascii="Calibri" w:hAnsi="Calibri" w:cs="Calibri"/>
                <w:b/>
                <w:bCs/>
              </w:rPr>
              <w:t>(inclusiv</w:t>
            </w:r>
            <w:r w:rsidRPr="00D902C5">
              <w:rPr>
                <w:rFonts w:ascii="Calibri" w:hAnsi="Calibri" w:cs="Calibri"/>
                <w:b/>
                <w:bCs/>
                <w:spacing w:val="42"/>
              </w:rPr>
              <w:t xml:space="preserve"> </w:t>
            </w:r>
            <w:r w:rsidRPr="00D902C5">
              <w:rPr>
                <w:rFonts w:ascii="Calibri" w:hAnsi="Calibri" w:cs="Calibri"/>
                <w:b/>
                <w:bCs/>
              </w:rPr>
              <w:t>depozite),</w:t>
            </w:r>
            <w:r w:rsidRPr="00D902C5">
              <w:rPr>
                <w:rFonts w:ascii="Calibri" w:hAnsi="Calibri" w:cs="Calibri"/>
                <w:b/>
                <w:bCs/>
                <w:spacing w:val="51"/>
              </w:rPr>
              <w:t xml:space="preserve"> </w:t>
            </w:r>
            <w:proofErr w:type="spellStart"/>
            <w:r w:rsidRPr="00D902C5">
              <w:rPr>
                <w:rFonts w:ascii="Calibri" w:hAnsi="Calibri" w:cs="Calibri"/>
                <w:b/>
                <w:bCs/>
              </w:rPr>
              <w:t>spaţii</w:t>
            </w:r>
            <w:proofErr w:type="spellEnd"/>
            <w:r w:rsidRPr="00D902C5">
              <w:rPr>
                <w:rFonts w:ascii="Calibri" w:hAnsi="Calibri" w:cs="Calibri"/>
                <w:b/>
                <w:bCs/>
                <w:w w:val="99"/>
              </w:rPr>
              <w:t xml:space="preserve"> </w:t>
            </w:r>
            <w:r w:rsidRPr="00D902C5">
              <w:rPr>
                <w:rFonts w:ascii="Calibri" w:hAnsi="Calibri" w:cs="Calibri"/>
                <w:b/>
                <w:bCs/>
              </w:rPr>
              <w:t>pentru</w:t>
            </w:r>
            <w:r w:rsidRPr="00D902C5">
              <w:rPr>
                <w:rFonts w:ascii="Calibri" w:hAnsi="Calibri" w:cs="Calibri"/>
                <w:b/>
                <w:bCs/>
                <w:spacing w:val="51"/>
              </w:rPr>
              <w:t xml:space="preserve"> </w:t>
            </w:r>
            <w:proofErr w:type="spellStart"/>
            <w:r w:rsidRPr="00D902C5">
              <w:rPr>
                <w:rFonts w:ascii="Calibri" w:hAnsi="Calibri" w:cs="Calibri"/>
                <w:b/>
                <w:bCs/>
              </w:rPr>
              <w:t>desfăşurarea</w:t>
            </w:r>
            <w:proofErr w:type="spellEnd"/>
            <w:r w:rsidRPr="00D902C5">
              <w:rPr>
                <w:rFonts w:ascii="Calibri" w:hAnsi="Calibri" w:cs="Calibri"/>
                <w:b/>
                <w:bCs/>
                <w:spacing w:val="29"/>
              </w:rPr>
              <w:t xml:space="preserve"> </w:t>
            </w:r>
            <w:r w:rsidRPr="00D902C5">
              <w:rPr>
                <w:rFonts w:ascii="Calibri" w:hAnsi="Calibri" w:cs="Calibri"/>
                <w:b/>
                <w:bCs/>
              </w:rPr>
              <w:t>diverselor</w:t>
            </w:r>
            <w:r w:rsidRPr="00D902C5">
              <w:rPr>
                <w:rFonts w:ascii="Calibri" w:hAnsi="Calibri" w:cs="Calibri"/>
                <w:b/>
                <w:bCs/>
                <w:spacing w:val="7"/>
              </w:rPr>
              <w:t xml:space="preserve"> </w:t>
            </w:r>
            <w:proofErr w:type="spellStart"/>
            <w:r w:rsidRPr="00D902C5">
              <w:rPr>
                <w:rFonts w:ascii="Calibri" w:hAnsi="Calibri" w:cs="Calibri"/>
                <w:b/>
                <w:bCs/>
              </w:rPr>
              <w:t>activităţi</w:t>
            </w:r>
            <w:proofErr w:type="spellEnd"/>
            <w:r w:rsidRPr="00D902C5">
              <w:rPr>
                <w:rFonts w:ascii="Calibri" w:hAnsi="Calibri" w:cs="Calibri"/>
                <w:b/>
                <w:bCs/>
                <w:spacing w:val="9"/>
              </w:rPr>
              <w:t xml:space="preserve"> </w:t>
            </w:r>
            <w:r w:rsidRPr="00D902C5">
              <w:rPr>
                <w:rFonts w:ascii="Calibri" w:hAnsi="Calibri" w:cs="Calibri"/>
                <w:b/>
                <w:bCs/>
              </w:rPr>
              <w:t>ale</w:t>
            </w:r>
            <w:r w:rsidRPr="00D902C5">
              <w:rPr>
                <w:rFonts w:ascii="Calibri" w:hAnsi="Calibri" w:cs="Calibri"/>
                <w:b/>
                <w:bCs/>
                <w:spacing w:val="50"/>
              </w:rPr>
              <w:t xml:space="preserve"> </w:t>
            </w:r>
            <w:r w:rsidRPr="00D902C5">
              <w:rPr>
                <w:rFonts w:ascii="Calibri" w:hAnsi="Calibri" w:cs="Calibri"/>
                <w:b/>
                <w:bCs/>
              </w:rPr>
              <w:t>întreprinderii, echipamente,</w:t>
            </w:r>
            <w:r w:rsidRPr="00D902C5">
              <w:rPr>
                <w:rFonts w:ascii="Calibri" w:hAnsi="Calibri" w:cs="Calibri"/>
                <w:b/>
                <w:bCs/>
                <w:spacing w:val="4"/>
              </w:rPr>
              <w:t xml:space="preserve"> </w:t>
            </w:r>
            <w:r w:rsidRPr="00D902C5">
              <w:rPr>
                <w:rFonts w:ascii="Calibri" w:hAnsi="Calibri" w:cs="Calibri"/>
                <w:b/>
                <w:bCs/>
              </w:rPr>
              <w:t>vehicule,</w:t>
            </w:r>
            <w:r w:rsidRPr="00D902C5">
              <w:rPr>
                <w:rFonts w:ascii="Calibri" w:hAnsi="Calibri" w:cs="Calibri"/>
                <w:b/>
                <w:bCs/>
                <w:spacing w:val="4"/>
              </w:rPr>
              <w:t xml:space="preserve"> </w:t>
            </w:r>
            <w:r w:rsidRPr="00D902C5">
              <w:rPr>
                <w:rFonts w:ascii="Calibri" w:hAnsi="Calibri" w:cs="Calibri"/>
                <w:b/>
                <w:bCs/>
              </w:rPr>
              <w:t>diverse</w:t>
            </w:r>
            <w:r w:rsidRPr="00D902C5">
              <w:rPr>
                <w:rFonts w:ascii="Calibri" w:hAnsi="Calibri" w:cs="Calibri"/>
                <w:b/>
                <w:bCs/>
                <w:spacing w:val="-4"/>
              </w:rPr>
              <w:t xml:space="preserve"> </w:t>
            </w:r>
            <w:r w:rsidRPr="00D902C5">
              <w:rPr>
                <w:rFonts w:ascii="Calibri" w:hAnsi="Calibri" w:cs="Calibri"/>
                <w:b/>
                <w:bCs/>
              </w:rPr>
              <w:t>bunuri</w:t>
            </w:r>
          </w:p>
          <w:p w14:paraId="4EB4E3E2" w14:textId="77777777" w:rsidR="00D902C5" w:rsidRPr="00D902C5" w:rsidRDefault="00D902C5" w:rsidP="00D902C5">
            <w:pPr>
              <w:pStyle w:val="ListParagraph"/>
              <w:rPr>
                <w:rFonts w:ascii="Calibri" w:eastAsia="Arial" w:hAnsi="Calibri" w:cs="Calibri"/>
              </w:rPr>
            </w:pPr>
          </w:p>
          <w:p w14:paraId="3D786484" w14:textId="77777777" w:rsidR="00D902C5" w:rsidRPr="00D902C5" w:rsidRDefault="00D902C5" w:rsidP="00D902C5">
            <w:pPr>
              <w:pStyle w:val="ListParagraph"/>
              <w:widowControl w:val="0"/>
              <w:tabs>
                <w:tab w:val="left" w:pos="292"/>
              </w:tabs>
              <w:spacing w:line="233" w:lineRule="auto"/>
              <w:ind w:left="39" w:right="37"/>
              <w:contextualSpacing w:val="0"/>
              <w:jc w:val="both"/>
              <w:rPr>
                <w:rFonts w:ascii="Calibri" w:eastAsia="Arial" w:hAnsi="Calibri" w:cs="Calibri"/>
              </w:rPr>
            </w:pPr>
          </w:p>
          <w:p w14:paraId="6B175C78" w14:textId="77777777" w:rsidR="00EE79D6" w:rsidRPr="00D902C5" w:rsidRDefault="00EE79D6" w:rsidP="00EE79D6">
            <w:pPr>
              <w:pStyle w:val="ListParagraph"/>
              <w:widowControl w:val="0"/>
              <w:numPr>
                <w:ilvl w:val="0"/>
                <w:numId w:val="1"/>
              </w:numPr>
              <w:tabs>
                <w:tab w:val="left" w:pos="328"/>
              </w:tabs>
              <w:spacing w:line="234" w:lineRule="auto"/>
              <w:ind w:right="40" w:firstLine="0"/>
              <w:contextualSpacing w:val="0"/>
              <w:jc w:val="both"/>
              <w:rPr>
                <w:rFonts w:ascii="Calibri" w:eastAsia="Arial" w:hAnsi="Calibri" w:cs="Calibri"/>
                <w:b/>
                <w:bCs/>
              </w:rPr>
            </w:pPr>
            <w:r w:rsidRPr="00D902C5">
              <w:rPr>
                <w:rFonts w:ascii="Calibri" w:hAnsi="Calibri" w:cs="Calibri"/>
                <w:b/>
                <w:bCs/>
              </w:rPr>
              <w:t>Cheltuieli</w:t>
            </w:r>
            <w:r w:rsidRPr="00D902C5">
              <w:rPr>
                <w:rFonts w:ascii="Calibri" w:hAnsi="Calibri" w:cs="Calibri"/>
                <w:b/>
                <w:bCs/>
                <w:spacing w:val="35"/>
              </w:rPr>
              <w:t xml:space="preserve"> </w:t>
            </w:r>
            <w:r w:rsidRPr="00D902C5">
              <w:rPr>
                <w:rFonts w:ascii="Calibri" w:hAnsi="Calibri" w:cs="Calibri"/>
                <w:b/>
                <w:bCs/>
              </w:rPr>
              <w:t>de</w:t>
            </w:r>
            <w:r w:rsidRPr="00D902C5">
              <w:rPr>
                <w:rFonts w:ascii="Calibri" w:hAnsi="Calibri" w:cs="Calibri"/>
                <w:b/>
                <w:bCs/>
                <w:spacing w:val="36"/>
              </w:rPr>
              <w:t xml:space="preserve"> </w:t>
            </w:r>
            <w:r w:rsidRPr="00D902C5">
              <w:rPr>
                <w:rFonts w:ascii="Calibri" w:hAnsi="Calibri" w:cs="Calibri"/>
                <w:b/>
                <w:bCs/>
              </w:rPr>
              <w:t>leasing</w:t>
            </w:r>
            <w:r w:rsidRPr="00D902C5">
              <w:rPr>
                <w:rFonts w:ascii="Calibri" w:hAnsi="Calibri" w:cs="Calibri"/>
                <w:b/>
                <w:bCs/>
                <w:spacing w:val="9"/>
              </w:rPr>
              <w:t xml:space="preserve"> </w:t>
            </w:r>
            <w:r w:rsidRPr="00D902C5">
              <w:rPr>
                <w:rFonts w:ascii="Calibri" w:hAnsi="Calibri" w:cs="Calibri"/>
                <w:b/>
                <w:bCs/>
              </w:rPr>
              <w:t>fără</w:t>
            </w:r>
            <w:r w:rsidRPr="00D902C5">
              <w:rPr>
                <w:rFonts w:ascii="Calibri" w:hAnsi="Calibri" w:cs="Calibri"/>
                <w:b/>
                <w:bCs/>
                <w:spacing w:val="29"/>
              </w:rPr>
              <w:t xml:space="preserve"> </w:t>
            </w:r>
            <w:proofErr w:type="spellStart"/>
            <w:r w:rsidRPr="00D902C5">
              <w:rPr>
                <w:rFonts w:ascii="Calibri" w:hAnsi="Calibri" w:cs="Calibri"/>
                <w:b/>
                <w:bCs/>
              </w:rPr>
              <w:t>achiziţie</w:t>
            </w:r>
            <w:proofErr w:type="spellEnd"/>
            <w:r w:rsidRPr="00D902C5">
              <w:rPr>
                <w:rFonts w:ascii="Calibri" w:hAnsi="Calibri" w:cs="Calibri"/>
                <w:b/>
                <w:bCs/>
                <w:spacing w:val="38"/>
              </w:rPr>
              <w:t xml:space="preserve"> </w:t>
            </w:r>
            <w:r w:rsidRPr="00D902C5">
              <w:rPr>
                <w:rFonts w:ascii="Calibri" w:hAnsi="Calibri" w:cs="Calibri"/>
                <w:b/>
                <w:bCs/>
              </w:rPr>
              <w:t>(leasing</w:t>
            </w:r>
            <w:r w:rsidRPr="00D902C5">
              <w:rPr>
                <w:rFonts w:ascii="Calibri" w:hAnsi="Calibri" w:cs="Calibri"/>
                <w:b/>
                <w:bCs/>
                <w:spacing w:val="30"/>
              </w:rPr>
              <w:t xml:space="preserve"> </w:t>
            </w:r>
            <w:proofErr w:type="spellStart"/>
            <w:r w:rsidRPr="00D902C5">
              <w:rPr>
                <w:rFonts w:ascii="Calibri" w:hAnsi="Calibri" w:cs="Calibri"/>
                <w:b/>
                <w:bCs/>
              </w:rPr>
              <w:t>operaţional</w:t>
            </w:r>
            <w:proofErr w:type="spellEnd"/>
            <w:r w:rsidRPr="00D902C5">
              <w:rPr>
                <w:rFonts w:ascii="Calibri" w:hAnsi="Calibri" w:cs="Calibri"/>
                <w:b/>
                <w:bCs/>
              </w:rPr>
              <w:t>)</w:t>
            </w:r>
            <w:r w:rsidRPr="00D902C5">
              <w:rPr>
                <w:rFonts w:ascii="Calibri" w:hAnsi="Calibri" w:cs="Calibri"/>
                <w:b/>
                <w:bCs/>
                <w:w w:val="101"/>
              </w:rPr>
              <w:t xml:space="preserve"> </w:t>
            </w:r>
            <w:r w:rsidRPr="00D902C5">
              <w:rPr>
                <w:rFonts w:ascii="Calibri" w:hAnsi="Calibri" w:cs="Calibri"/>
                <w:b/>
                <w:bCs/>
              </w:rPr>
              <w:t>aferente</w:t>
            </w:r>
            <w:r w:rsidRPr="00D902C5">
              <w:rPr>
                <w:rFonts w:ascii="Calibri" w:hAnsi="Calibri" w:cs="Calibri"/>
                <w:b/>
                <w:bCs/>
                <w:spacing w:val="5"/>
              </w:rPr>
              <w:t xml:space="preserve"> </w:t>
            </w:r>
            <w:proofErr w:type="spellStart"/>
            <w:r w:rsidRPr="00D902C5">
              <w:rPr>
                <w:rFonts w:ascii="Calibri" w:hAnsi="Calibri" w:cs="Calibri"/>
                <w:b/>
                <w:bCs/>
              </w:rPr>
              <w:lastRenderedPageBreak/>
              <w:t>funcţionării</w:t>
            </w:r>
            <w:proofErr w:type="spellEnd"/>
            <w:r w:rsidRPr="00D902C5">
              <w:rPr>
                <w:rFonts w:ascii="Calibri" w:hAnsi="Calibri" w:cs="Calibri"/>
                <w:b/>
                <w:bCs/>
                <w:spacing w:val="14"/>
              </w:rPr>
              <w:t xml:space="preserve"> </w:t>
            </w:r>
            <w:r w:rsidRPr="00D902C5">
              <w:rPr>
                <w:rFonts w:ascii="Calibri" w:hAnsi="Calibri" w:cs="Calibri"/>
                <w:b/>
                <w:bCs/>
              </w:rPr>
              <w:t>întreprinderilor</w:t>
            </w:r>
            <w:r w:rsidRPr="00D902C5">
              <w:rPr>
                <w:rFonts w:ascii="Calibri" w:hAnsi="Calibri" w:cs="Calibri"/>
                <w:b/>
                <w:bCs/>
                <w:spacing w:val="36"/>
              </w:rPr>
              <w:t xml:space="preserve"> </w:t>
            </w:r>
            <w:r w:rsidRPr="00D902C5">
              <w:rPr>
                <w:rFonts w:ascii="Calibri" w:hAnsi="Calibri" w:cs="Calibri"/>
                <w:b/>
                <w:bCs/>
              </w:rPr>
              <w:t>(rate de</w:t>
            </w:r>
            <w:r w:rsidRPr="00D902C5">
              <w:rPr>
                <w:rFonts w:ascii="Calibri" w:hAnsi="Calibri" w:cs="Calibri"/>
                <w:b/>
                <w:bCs/>
                <w:spacing w:val="3"/>
              </w:rPr>
              <w:t xml:space="preserve"> </w:t>
            </w:r>
            <w:r w:rsidRPr="00D902C5">
              <w:rPr>
                <w:rFonts w:ascii="Calibri" w:hAnsi="Calibri" w:cs="Calibri"/>
                <w:b/>
                <w:bCs/>
              </w:rPr>
              <w:t>leasing</w:t>
            </w:r>
            <w:r w:rsidRPr="00D902C5">
              <w:rPr>
                <w:rFonts w:ascii="Calibri" w:hAnsi="Calibri" w:cs="Calibri"/>
                <w:b/>
                <w:bCs/>
                <w:spacing w:val="7"/>
              </w:rPr>
              <w:t xml:space="preserve"> </w:t>
            </w:r>
            <w:proofErr w:type="spellStart"/>
            <w:r w:rsidRPr="00D902C5">
              <w:rPr>
                <w:rFonts w:ascii="Calibri" w:hAnsi="Calibri" w:cs="Calibri"/>
                <w:b/>
                <w:bCs/>
              </w:rPr>
              <w:t>operaţional</w:t>
            </w:r>
            <w:proofErr w:type="spellEnd"/>
            <w:r w:rsidRPr="00D902C5">
              <w:rPr>
                <w:rFonts w:ascii="Calibri" w:hAnsi="Calibri" w:cs="Calibri"/>
                <w:b/>
                <w:bCs/>
                <w:w w:val="97"/>
              </w:rPr>
              <w:t xml:space="preserve"> </w:t>
            </w:r>
            <w:r w:rsidRPr="00D902C5">
              <w:rPr>
                <w:rFonts w:ascii="Calibri" w:hAnsi="Calibri" w:cs="Calibri"/>
                <w:b/>
                <w:bCs/>
              </w:rPr>
              <w:t>plătite</w:t>
            </w:r>
            <w:r w:rsidRPr="00D902C5">
              <w:rPr>
                <w:rFonts w:ascii="Calibri" w:hAnsi="Calibri" w:cs="Calibri"/>
                <w:b/>
                <w:bCs/>
                <w:spacing w:val="21"/>
              </w:rPr>
              <w:t xml:space="preserve"> </w:t>
            </w:r>
            <w:r w:rsidRPr="00D902C5">
              <w:rPr>
                <w:rFonts w:ascii="Calibri" w:hAnsi="Calibri" w:cs="Calibri"/>
                <w:b/>
                <w:bCs/>
              </w:rPr>
              <w:t>de</w:t>
            </w:r>
            <w:r w:rsidRPr="00D902C5">
              <w:rPr>
                <w:rFonts w:ascii="Calibri" w:hAnsi="Calibri" w:cs="Calibri"/>
                <w:b/>
                <w:bCs/>
                <w:spacing w:val="9"/>
              </w:rPr>
              <w:t xml:space="preserve"> </w:t>
            </w:r>
            <w:r w:rsidRPr="00D902C5">
              <w:rPr>
                <w:rFonts w:ascii="Calibri" w:hAnsi="Calibri" w:cs="Calibri"/>
                <w:b/>
                <w:bCs/>
              </w:rPr>
              <w:t>întreprindere</w:t>
            </w:r>
            <w:r w:rsidRPr="00D902C5">
              <w:rPr>
                <w:rFonts w:ascii="Calibri" w:hAnsi="Calibri" w:cs="Calibri"/>
                <w:b/>
                <w:bCs/>
                <w:spacing w:val="42"/>
              </w:rPr>
              <w:t xml:space="preserve"> </w:t>
            </w:r>
            <w:r w:rsidRPr="00D902C5">
              <w:rPr>
                <w:rFonts w:ascii="Calibri" w:hAnsi="Calibri" w:cs="Calibri"/>
                <w:b/>
                <w:bCs/>
              </w:rPr>
              <w:t>pentru:</w:t>
            </w:r>
            <w:r w:rsidRPr="00D902C5">
              <w:rPr>
                <w:rFonts w:ascii="Calibri" w:hAnsi="Calibri" w:cs="Calibri"/>
                <w:b/>
                <w:bCs/>
                <w:spacing w:val="17"/>
              </w:rPr>
              <w:t xml:space="preserve"> </w:t>
            </w:r>
            <w:r w:rsidRPr="00D902C5">
              <w:rPr>
                <w:rFonts w:ascii="Calibri" w:hAnsi="Calibri" w:cs="Calibri"/>
                <w:b/>
                <w:bCs/>
              </w:rPr>
              <w:t>echipamente,</w:t>
            </w:r>
            <w:r w:rsidRPr="00D902C5">
              <w:rPr>
                <w:rFonts w:ascii="Calibri" w:hAnsi="Calibri" w:cs="Calibri"/>
                <w:b/>
                <w:bCs/>
                <w:spacing w:val="32"/>
              </w:rPr>
              <w:t xml:space="preserve"> </w:t>
            </w:r>
            <w:r w:rsidRPr="00D902C5">
              <w:rPr>
                <w:rFonts w:ascii="Calibri" w:hAnsi="Calibri" w:cs="Calibri"/>
                <w:b/>
                <w:bCs/>
              </w:rPr>
              <w:t>vehicule,</w:t>
            </w:r>
            <w:r w:rsidRPr="00D902C5">
              <w:rPr>
                <w:rFonts w:ascii="Calibri" w:hAnsi="Calibri" w:cs="Calibri"/>
                <w:b/>
                <w:bCs/>
                <w:spacing w:val="32"/>
              </w:rPr>
              <w:t xml:space="preserve"> </w:t>
            </w:r>
            <w:r w:rsidRPr="00D902C5">
              <w:rPr>
                <w:rFonts w:ascii="Calibri" w:hAnsi="Calibri" w:cs="Calibri"/>
                <w:b/>
                <w:bCs/>
              </w:rPr>
              <w:t>diverse bunuri</w:t>
            </w:r>
            <w:r w:rsidRPr="00D902C5">
              <w:rPr>
                <w:rFonts w:ascii="Calibri" w:hAnsi="Calibri" w:cs="Calibri"/>
                <w:b/>
                <w:bCs/>
                <w:spacing w:val="13"/>
              </w:rPr>
              <w:t xml:space="preserve"> </w:t>
            </w:r>
            <w:r w:rsidRPr="00D902C5">
              <w:rPr>
                <w:rFonts w:ascii="Calibri" w:hAnsi="Calibri" w:cs="Calibri"/>
                <w:b/>
                <w:bCs/>
              </w:rPr>
              <w:t>mobile</w:t>
            </w:r>
            <w:r w:rsidRPr="00D902C5">
              <w:rPr>
                <w:rFonts w:ascii="Calibri" w:hAnsi="Calibri" w:cs="Calibri"/>
                <w:b/>
                <w:bCs/>
                <w:spacing w:val="2"/>
              </w:rPr>
              <w:t xml:space="preserve"> </w:t>
            </w:r>
            <w:r w:rsidRPr="00D902C5">
              <w:rPr>
                <w:rFonts w:ascii="Calibri" w:hAnsi="Calibri" w:cs="Calibri"/>
                <w:b/>
                <w:bCs/>
              </w:rPr>
              <w:t>şi</w:t>
            </w:r>
            <w:r w:rsidRPr="00D902C5">
              <w:rPr>
                <w:rFonts w:ascii="Calibri" w:hAnsi="Calibri" w:cs="Calibri"/>
                <w:b/>
                <w:bCs/>
                <w:spacing w:val="4"/>
              </w:rPr>
              <w:t xml:space="preserve"> </w:t>
            </w:r>
            <w:r w:rsidRPr="00D902C5">
              <w:rPr>
                <w:rFonts w:ascii="Calibri" w:hAnsi="Calibri" w:cs="Calibri"/>
                <w:b/>
                <w:bCs/>
              </w:rPr>
              <w:t>imobile)</w:t>
            </w:r>
          </w:p>
          <w:p w14:paraId="6767B2CF" w14:textId="77777777" w:rsidR="00D902C5" w:rsidRPr="00D902C5" w:rsidRDefault="00D902C5" w:rsidP="00D902C5">
            <w:pPr>
              <w:pStyle w:val="ListParagraph"/>
              <w:widowControl w:val="0"/>
              <w:tabs>
                <w:tab w:val="left" w:pos="328"/>
              </w:tabs>
              <w:spacing w:line="234" w:lineRule="auto"/>
              <w:ind w:left="39" w:right="40"/>
              <w:contextualSpacing w:val="0"/>
              <w:jc w:val="both"/>
              <w:rPr>
                <w:rFonts w:ascii="Calibri" w:eastAsia="Arial" w:hAnsi="Calibri" w:cs="Calibri"/>
              </w:rPr>
            </w:pPr>
          </w:p>
          <w:p w14:paraId="7A436219" w14:textId="77777777" w:rsidR="00EE79D6" w:rsidRPr="00D902C5" w:rsidRDefault="00EE79D6" w:rsidP="00EE79D6">
            <w:pPr>
              <w:pStyle w:val="ListParagraph"/>
              <w:widowControl w:val="0"/>
              <w:numPr>
                <w:ilvl w:val="0"/>
                <w:numId w:val="1"/>
              </w:numPr>
              <w:tabs>
                <w:tab w:val="left" w:pos="256"/>
              </w:tabs>
              <w:spacing w:line="208" w:lineRule="exact"/>
              <w:ind w:left="255" w:hanging="209"/>
              <w:contextualSpacing w:val="0"/>
              <w:jc w:val="both"/>
              <w:rPr>
                <w:rFonts w:ascii="Calibri" w:eastAsia="Arial" w:hAnsi="Calibri" w:cs="Calibri"/>
                <w:b/>
                <w:bCs/>
              </w:rPr>
            </w:pPr>
            <w:proofErr w:type="spellStart"/>
            <w:r w:rsidRPr="00D902C5">
              <w:rPr>
                <w:rFonts w:ascii="Calibri" w:hAnsi="Calibri" w:cs="Calibri"/>
                <w:b/>
                <w:bCs/>
              </w:rPr>
              <w:t>Utilităţi</w:t>
            </w:r>
            <w:proofErr w:type="spellEnd"/>
            <w:r w:rsidRPr="00D902C5">
              <w:rPr>
                <w:rFonts w:ascii="Calibri" w:hAnsi="Calibri" w:cs="Calibri"/>
                <w:b/>
                <w:bCs/>
                <w:spacing w:val="-16"/>
              </w:rPr>
              <w:t xml:space="preserve"> </w:t>
            </w:r>
            <w:r w:rsidRPr="00D902C5">
              <w:rPr>
                <w:rFonts w:ascii="Calibri" w:hAnsi="Calibri" w:cs="Calibri"/>
                <w:b/>
                <w:bCs/>
              </w:rPr>
              <w:t>aferente</w:t>
            </w:r>
            <w:r w:rsidRPr="00D902C5">
              <w:rPr>
                <w:rFonts w:ascii="Calibri" w:hAnsi="Calibri" w:cs="Calibri"/>
                <w:b/>
                <w:bCs/>
                <w:spacing w:val="-14"/>
              </w:rPr>
              <w:t xml:space="preserve"> </w:t>
            </w:r>
            <w:proofErr w:type="spellStart"/>
            <w:r w:rsidRPr="00D902C5">
              <w:rPr>
                <w:rFonts w:ascii="Calibri" w:hAnsi="Calibri" w:cs="Calibri"/>
                <w:b/>
                <w:bCs/>
              </w:rPr>
              <w:t>funcţionării</w:t>
            </w:r>
            <w:proofErr w:type="spellEnd"/>
            <w:r w:rsidRPr="00D902C5">
              <w:rPr>
                <w:rFonts w:ascii="Calibri" w:hAnsi="Calibri" w:cs="Calibri"/>
                <w:b/>
                <w:bCs/>
                <w:spacing w:val="-11"/>
              </w:rPr>
              <w:t xml:space="preserve"> </w:t>
            </w:r>
            <w:r w:rsidRPr="00D902C5">
              <w:rPr>
                <w:rFonts w:ascii="Calibri" w:hAnsi="Calibri" w:cs="Calibri"/>
                <w:b/>
                <w:bCs/>
              </w:rPr>
              <w:t>întreprinderilor</w:t>
            </w:r>
          </w:p>
          <w:p w14:paraId="7678B2FD" w14:textId="77777777" w:rsidR="00D902C5" w:rsidRPr="00D902C5" w:rsidRDefault="00D902C5" w:rsidP="00D902C5">
            <w:pPr>
              <w:widowControl w:val="0"/>
              <w:tabs>
                <w:tab w:val="left" w:pos="256"/>
              </w:tabs>
              <w:spacing w:line="208" w:lineRule="exact"/>
              <w:jc w:val="both"/>
              <w:rPr>
                <w:rFonts w:ascii="Calibri" w:eastAsia="Arial" w:hAnsi="Calibri" w:cs="Calibri"/>
              </w:rPr>
            </w:pPr>
          </w:p>
          <w:p w14:paraId="061758B0" w14:textId="77777777" w:rsidR="00EE79D6" w:rsidRPr="00D902C5" w:rsidRDefault="00EE79D6" w:rsidP="00EE79D6">
            <w:pPr>
              <w:pStyle w:val="ListParagraph"/>
              <w:widowControl w:val="0"/>
              <w:numPr>
                <w:ilvl w:val="0"/>
                <w:numId w:val="1"/>
              </w:numPr>
              <w:tabs>
                <w:tab w:val="left" w:pos="321"/>
              </w:tabs>
              <w:spacing w:before="10" w:line="208" w:lineRule="exact"/>
              <w:ind w:right="49" w:firstLine="7"/>
              <w:contextualSpacing w:val="0"/>
              <w:jc w:val="both"/>
              <w:rPr>
                <w:rFonts w:ascii="Calibri" w:eastAsia="Arial" w:hAnsi="Calibri" w:cs="Calibri"/>
                <w:b/>
                <w:bCs/>
              </w:rPr>
            </w:pPr>
            <w:r w:rsidRPr="00D902C5">
              <w:rPr>
                <w:rFonts w:ascii="Calibri" w:hAnsi="Calibri" w:cs="Calibri"/>
                <w:b/>
                <w:bCs/>
              </w:rPr>
              <w:t>Servicii</w:t>
            </w:r>
            <w:r w:rsidRPr="00D902C5">
              <w:rPr>
                <w:rFonts w:ascii="Calibri" w:hAnsi="Calibri" w:cs="Calibri"/>
                <w:b/>
                <w:bCs/>
                <w:spacing w:val="23"/>
              </w:rPr>
              <w:t xml:space="preserve"> </w:t>
            </w:r>
            <w:r w:rsidRPr="00D902C5">
              <w:rPr>
                <w:rFonts w:ascii="Calibri" w:hAnsi="Calibri" w:cs="Calibri"/>
                <w:b/>
                <w:bCs/>
              </w:rPr>
              <w:t>de</w:t>
            </w:r>
            <w:r w:rsidRPr="00D902C5">
              <w:rPr>
                <w:rFonts w:ascii="Calibri" w:hAnsi="Calibri" w:cs="Calibri"/>
                <w:b/>
                <w:bCs/>
                <w:spacing w:val="17"/>
              </w:rPr>
              <w:t xml:space="preserve"> </w:t>
            </w:r>
            <w:r w:rsidRPr="00D902C5">
              <w:rPr>
                <w:rFonts w:ascii="Calibri" w:hAnsi="Calibri" w:cs="Calibri"/>
                <w:b/>
                <w:bCs/>
              </w:rPr>
              <w:t>administrare</w:t>
            </w:r>
            <w:r w:rsidRPr="00D902C5">
              <w:rPr>
                <w:rFonts w:ascii="Calibri" w:hAnsi="Calibri" w:cs="Calibri"/>
                <w:b/>
                <w:bCs/>
                <w:spacing w:val="37"/>
              </w:rPr>
              <w:t xml:space="preserve"> </w:t>
            </w:r>
            <w:r w:rsidRPr="00D902C5">
              <w:rPr>
                <w:rFonts w:ascii="Calibri" w:hAnsi="Calibri" w:cs="Calibri"/>
                <w:b/>
                <w:bCs/>
              </w:rPr>
              <w:t>a</w:t>
            </w:r>
            <w:r w:rsidRPr="00D902C5">
              <w:rPr>
                <w:rFonts w:ascii="Calibri" w:hAnsi="Calibri" w:cs="Calibri"/>
                <w:b/>
                <w:bCs/>
                <w:spacing w:val="13"/>
              </w:rPr>
              <w:t xml:space="preserve"> </w:t>
            </w:r>
            <w:r w:rsidRPr="00D902C5">
              <w:rPr>
                <w:rFonts w:ascii="Calibri" w:hAnsi="Calibri" w:cs="Calibri"/>
                <w:b/>
                <w:bCs/>
              </w:rPr>
              <w:t>clădirilor</w:t>
            </w:r>
            <w:r w:rsidRPr="00D902C5">
              <w:rPr>
                <w:rFonts w:ascii="Calibri" w:hAnsi="Calibri" w:cs="Calibri"/>
                <w:b/>
                <w:bCs/>
                <w:spacing w:val="33"/>
              </w:rPr>
              <w:t xml:space="preserve"> </w:t>
            </w:r>
            <w:r w:rsidRPr="00D902C5">
              <w:rPr>
                <w:rFonts w:ascii="Calibri" w:hAnsi="Calibri" w:cs="Calibri"/>
                <w:b/>
                <w:bCs/>
              </w:rPr>
              <w:t>aferente</w:t>
            </w:r>
            <w:r w:rsidRPr="00D902C5">
              <w:rPr>
                <w:rFonts w:ascii="Calibri" w:hAnsi="Calibri" w:cs="Calibri"/>
                <w:b/>
                <w:bCs/>
                <w:spacing w:val="29"/>
              </w:rPr>
              <w:t xml:space="preserve"> </w:t>
            </w:r>
            <w:proofErr w:type="spellStart"/>
            <w:r w:rsidRPr="00D902C5">
              <w:rPr>
                <w:rFonts w:ascii="Calibri" w:hAnsi="Calibri" w:cs="Calibri"/>
                <w:b/>
                <w:bCs/>
              </w:rPr>
              <w:t>funcţionării</w:t>
            </w:r>
            <w:proofErr w:type="spellEnd"/>
            <w:r w:rsidRPr="00D902C5">
              <w:rPr>
                <w:rFonts w:ascii="Calibri" w:hAnsi="Calibri" w:cs="Calibri"/>
                <w:b/>
                <w:bCs/>
              </w:rPr>
              <w:t xml:space="preserve"> întreprinderilor</w:t>
            </w:r>
          </w:p>
          <w:p w14:paraId="6AE82FC6" w14:textId="77777777" w:rsidR="00D902C5" w:rsidRPr="00D902C5" w:rsidRDefault="00D902C5" w:rsidP="00D902C5">
            <w:pPr>
              <w:pStyle w:val="ListParagraph"/>
              <w:rPr>
                <w:rFonts w:ascii="Calibri" w:eastAsia="Arial" w:hAnsi="Calibri" w:cs="Calibri"/>
              </w:rPr>
            </w:pPr>
          </w:p>
          <w:p w14:paraId="46CE1428" w14:textId="77777777" w:rsidR="00D902C5" w:rsidRPr="00D902C5" w:rsidRDefault="00D902C5" w:rsidP="00D902C5">
            <w:pPr>
              <w:pStyle w:val="ListParagraph"/>
              <w:widowControl w:val="0"/>
              <w:tabs>
                <w:tab w:val="left" w:pos="321"/>
              </w:tabs>
              <w:spacing w:before="10" w:line="208" w:lineRule="exact"/>
              <w:ind w:left="46" w:right="49"/>
              <w:contextualSpacing w:val="0"/>
              <w:jc w:val="both"/>
              <w:rPr>
                <w:rFonts w:ascii="Calibri" w:eastAsia="Arial" w:hAnsi="Calibri" w:cs="Calibri"/>
              </w:rPr>
            </w:pPr>
          </w:p>
          <w:p w14:paraId="48B2184D" w14:textId="77777777" w:rsidR="00EE79D6" w:rsidRPr="00D902C5" w:rsidRDefault="00EE79D6" w:rsidP="00EE79D6">
            <w:pPr>
              <w:pStyle w:val="ListParagraph"/>
              <w:widowControl w:val="0"/>
              <w:numPr>
                <w:ilvl w:val="0"/>
                <w:numId w:val="1"/>
              </w:numPr>
              <w:tabs>
                <w:tab w:val="left" w:pos="263"/>
              </w:tabs>
              <w:spacing w:line="237" w:lineRule="auto"/>
              <w:ind w:left="46" w:right="35" w:firstLine="0"/>
              <w:contextualSpacing w:val="0"/>
              <w:jc w:val="both"/>
              <w:rPr>
                <w:rFonts w:ascii="Calibri" w:eastAsia="Arial" w:hAnsi="Calibri" w:cs="Calibri"/>
                <w:b/>
                <w:bCs/>
              </w:rPr>
            </w:pPr>
            <w:r w:rsidRPr="00D902C5">
              <w:rPr>
                <w:rFonts w:ascii="Calibri" w:hAnsi="Calibri" w:cs="Calibri"/>
                <w:b/>
                <w:bCs/>
              </w:rPr>
              <w:t>Servicii</w:t>
            </w:r>
            <w:r w:rsidRPr="00D902C5">
              <w:rPr>
                <w:rFonts w:ascii="Calibri" w:hAnsi="Calibri" w:cs="Calibri"/>
                <w:b/>
                <w:bCs/>
                <w:spacing w:val="10"/>
              </w:rPr>
              <w:t xml:space="preserve"> </w:t>
            </w:r>
            <w:r w:rsidRPr="00D902C5">
              <w:rPr>
                <w:rFonts w:ascii="Calibri" w:hAnsi="Calibri" w:cs="Calibri"/>
                <w:b/>
                <w:bCs/>
              </w:rPr>
              <w:t>de</w:t>
            </w:r>
            <w:r w:rsidRPr="00D902C5">
              <w:rPr>
                <w:rFonts w:ascii="Calibri" w:hAnsi="Calibri" w:cs="Calibri"/>
                <w:b/>
                <w:bCs/>
                <w:spacing w:val="1"/>
              </w:rPr>
              <w:t xml:space="preserve"> </w:t>
            </w:r>
            <w:proofErr w:type="spellStart"/>
            <w:r w:rsidRPr="00D902C5">
              <w:rPr>
                <w:rFonts w:ascii="Calibri" w:hAnsi="Calibri" w:cs="Calibri"/>
                <w:b/>
                <w:bCs/>
              </w:rPr>
              <w:t>întreţinere</w:t>
            </w:r>
            <w:proofErr w:type="spellEnd"/>
            <w:r w:rsidRPr="00D902C5">
              <w:rPr>
                <w:rFonts w:ascii="Calibri" w:hAnsi="Calibri" w:cs="Calibri"/>
                <w:b/>
                <w:bCs/>
                <w:spacing w:val="19"/>
              </w:rPr>
              <w:t xml:space="preserve"> </w:t>
            </w:r>
            <w:r w:rsidRPr="00D902C5">
              <w:rPr>
                <w:rFonts w:ascii="Calibri" w:hAnsi="Calibri" w:cs="Calibri"/>
                <w:b/>
                <w:bCs/>
              </w:rPr>
              <w:t>şi</w:t>
            </w:r>
            <w:r w:rsidRPr="00D902C5">
              <w:rPr>
                <w:rFonts w:ascii="Calibri" w:hAnsi="Calibri" w:cs="Calibri"/>
                <w:b/>
                <w:bCs/>
                <w:spacing w:val="10"/>
              </w:rPr>
              <w:t xml:space="preserve"> </w:t>
            </w:r>
            <w:r w:rsidRPr="00D902C5">
              <w:rPr>
                <w:rFonts w:ascii="Calibri" w:hAnsi="Calibri" w:cs="Calibri"/>
                <w:b/>
                <w:bCs/>
              </w:rPr>
              <w:t>reparare</w:t>
            </w:r>
            <w:r w:rsidRPr="00D902C5">
              <w:rPr>
                <w:rFonts w:ascii="Calibri" w:hAnsi="Calibri" w:cs="Calibri"/>
                <w:b/>
                <w:bCs/>
                <w:spacing w:val="5"/>
              </w:rPr>
              <w:t xml:space="preserve"> </w:t>
            </w:r>
            <w:r w:rsidRPr="00D902C5">
              <w:rPr>
                <w:rFonts w:ascii="Calibri" w:hAnsi="Calibri" w:cs="Calibri"/>
                <w:b/>
                <w:bCs/>
              </w:rPr>
              <w:t>de</w:t>
            </w:r>
            <w:r w:rsidRPr="00D902C5">
              <w:rPr>
                <w:rFonts w:ascii="Calibri" w:hAnsi="Calibri" w:cs="Calibri"/>
                <w:b/>
                <w:bCs/>
                <w:spacing w:val="1"/>
              </w:rPr>
              <w:t xml:space="preserve"> </w:t>
            </w:r>
            <w:r w:rsidRPr="00D902C5">
              <w:rPr>
                <w:rFonts w:ascii="Calibri" w:hAnsi="Calibri" w:cs="Calibri"/>
                <w:b/>
                <w:bCs/>
              </w:rPr>
              <w:t>echipamente</w:t>
            </w:r>
            <w:r w:rsidRPr="00D902C5">
              <w:rPr>
                <w:rFonts w:ascii="Calibri" w:hAnsi="Calibri" w:cs="Calibri"/>
                <w:b/>
                <w:bCs/>
                <w:spacing w:val="19"/>
              </w:rPr>
              <w:t xml:space="preserve"> </w:t>
            </w:r>
            <w:r w:rsidRPr="00D902C5">
              <w:rPr>
                <w:rFonts w:ascii="Calibri" w:hAnsi="Calibri" w:cs="Calibri"/>
                <w:b/>
                <w:bCs/>
              </w:rPr>
              <w:t>şi</w:t>
            </w:r>
            <w:r w:rsidRPr="00D902C5">
              <w:rPr>
                <w:rFonts w:ascii="Calibri" w:hAnsi="Calibri" w:cs="Calibri"/>
                <w:b/>
                <w:bCs/>
                <w:spacing w:val="9"/>
              </w:rPr>
              <w:t xml:space="preserve"> </w:t>
            </w:r>
            <w:r w:rsidRPr="00D902C5">
              <w:rPr>
                <w:rFonts w:ascii="Calibri" w:hAnsi="Calibri" w:cs="Calibri"/>
                <w:b/>
                <w:bCs/>
              </w:rPr>
              <w:t>mijloace</w:t>
            </w:r>
            <w:r w:rsidRPr="00D902C5">
              <w:rPr>
                <w:rFonts w:ascii="Calibri" w:hAnsi="Calibri" w:cs="Calibri"/>
                <w:b/>
                <w:bCs/>
                <w:w w:val="98"/>
              </w:rPr>
              <w:t xml:space="preserve"> </w:t>
            </w:r>
            <w:r w:rsidRPr="00D902C5">
              <w:rPr>
                <w:rFonts w:ascii="Calibri" w:hAnsi="Calibri" w:cs="Calibri"/>
                <w:b/>
                <w:bCs/>
              </w:rPr>
              <w:t>de</w:t>
            </w:r>
            <w:r w:rsidRPr="00D902C5">
              <w:rPr>
                <w:rFonts w:ascii="Calibri" w:hAnsi="Calibri" w:cs="Calibri"/>
                <w:b/>
                <w:bCs/>
                <w:spacing w:val="-15"/>
              </w:rPr>
              <w:t xml:space="preserve"> </w:t>
            </w:r>
            <w:r w:rsidRPr="00D902C5">
              <w:rPr>
                <w:rFonts w:ascii="Calibri" w:hAnsi="Calibri" w:cs="Calibri"/>
                <w:b/>
                <w:bCs/>
              </w:rPr>
              <w:t>transport</w:t>
            </w:r>
            <w:r w:rsidRPr="00D902C5">
              <w:rPr>
                <w:rFonts w:ascii="Calibri" w:hAnsi="Calibri" w:cs="Calibri"/>
                <w:b/>
                <w:bCs/>
                <w:spacing w:val="-7"/>
              </w:rPr>
              <w:t xml:space="preserve"> </w:t>
            </w:r>
            <w:r w:rsidRPr="00D902C5">
              <w:rPr>
                <w:rFonts w:ascii="Calibri" w:hAnsi="Calibri" w:cs="Calibri"/>
                <w:b/>
                <w:bCs/>
              </w:rPr>
              <w:t>aferente</w:t>
            </w:r>
            <w:r w:rsidRPr="00D902C5">
              <w:rPr>
                <w:rFonts w:ascii="Calibri" w:hAnsi="Calibri" w:cs="Calibri"/>
                <w:b/>
                <w:bCs/>
                <w:spacing w:val="-11"/>
              </w:rPr>
              <w:t xml:space="preserve"> </w:t>
            </w:r>
            <w:proofErr w:type="spellStart"/>
            <w:r w:rsidRPr="00D902C5">
              <w:rPr>
                <w:rFonts w:ascii="Calibri" w:hAnsi="Calibri" w:cs="Calibri"/>
                <w:b/>
                <w:bCs/>
              </w:rPr>
              <w:t>funcţionării</w:t>
            </w:r>
            <w:proofErr w:type="spellEnd"/>
            <w:r w:rsidRPr="00D902C5">
              <w:rPr>
                <w:rFonts w:ascii="Calibri" w:hAnsi="Calibri" w:cs="Calibri"/>
                <w:b/>
                <w:bCs/>
                <w:spacing w:val="-3"/>
              </w:rPr>
              <w:t xml:space="preserve"> </w:t>
            </w:r>
            <w:r w:rsidRPr="00D902C5">
              <w:rPr>
                <w:rFonts w:ascii="Calibri" w:hAnsi="Calibri" w:cs="Calibri"/>
                <w:b/>
                <w:bCs/>
              </w:rPr>
              <w:t>întreprinderilor</w:t>
            </w:r>
          </w:p>
          <w:p w14:paraId="418094C3" w14:textId="77777777" w:rsidR="00D902C5" w:rsidRPr="00D902C5" w:rsidRDefault="00D902C5" w:rsidP="00D902C5">
            <w:pPr>
              <w:pStyle w:val="ListParagraph"/>
              <w:widowControl w:val="0"/>
              <w:tabs>
                <w:tab w:val="left" w:pos="263"/>
              </w:tabs>
              <w:spacing w:line="237" w:lineRule="auto"/>
              <w:ind w:left="46" w:right="35"/>
              <w:contextualSpacing w:val="0"/>
              <w:jc w:val="both"/>
              <w:rPr>
                <w:rFonts w:ascii="Calibri" w:eastAsia="Arial" w:hAnsi="Calibri" w:cs="Calibri"/>
              </w:rPr>
            </w:pPr>
          </w:p>
          <w:p w14:paraId="735B1CEF" w14:textId="77777777" w:rsidR="00EE79D6" w:rsidRPr="00D902C5" w:rsidRDefault="00EE79D6" w:rsidP="00EE79D6">
            <w:pPr>
              <w:pStyle w:val="ListParagraph"/>
              <w:widowControl w:val="0"/>
              <w:numPr>
                <w:ilvl w:val="0"/>
                <w:numId w:val="1"/>
              </w:numPr>
              <w:tabs>
                <w:tab w:val="left" w:pos="350"/>
              </w:tabs>
              <w:spacing w:line="208" w:lineRule="exact"/>
              <w:ind w:left="349" w:hanging="295"/>
              <w:contextualSpacing w:val="0"/>
              <w:jc w:val="both"/>
              <w:rPr>
                <w:rFonts w:ascii="Calibri" w:eastAsia="Arial" w:hAnsi="Calibri" w:cs="Calibri"/>
                <w:b/>
                <w:bCs/>
              </w:rPr>
            </w:pPr>
            <w:r w:rsidRPr="00D902C5">
              <w:rPr>
                <w:rFonts w:ascii="Calibri" w:hAnsi="Calibri" w:cs="Calibri"/>
                <w:b/>
                <w:bCs/>
              </w:rPr>
              <w:t>Arhivare</w:t>
            </w:r>
            <w:r w:rsidRPr="00D902C5">
              <w:rPr>
                <w:rFonts w:ascii="Calibri" w:hAnsi="Calibri" w:cs="Calibri"/>
                <w:b/>
                <w:bCs/>
                <w:spacing w:val="-4"/>
              </w:rPr>
              <w:t xml:space="preserve"> </w:t>
            </w:r>
            <w:r w:rsidRPr="00D902C5">
              <w:rPr>
                <w:rFonts w:ascii="Calibri" w:hAnsi="Calibri" w:cs="Calibri"/>
                <w:b/>
                <w:bCs/>
              </w:rPr>
              <w:t>de</w:t>
            </w:r>
            <w:r w:rsidRPr="00D902C5">
              <w:rPr>
                <w:rFonts w:ascii="Calibri" w:hAnsi="Calibri" w:cs="Calibri"/>
                <w:b/>
                <w:bCs/>
                <w:spacing w:val="-14"/>
              </w:rPr>
              <w:t xml:space="preserve"> </w:t>
            </w:r>
            <w:r w:rsidRPr="00D902C5">
              <w:rPr>
                <w:rFonts w:ascii="Calibri" w:hAnsi="Calibri" w:cs="Calibri"/>
                <w:b/>
                <w:bCs/>
              </w:rPr>
              <w:t>documente</w:t>
            </w:r>
            <w:r w:rsidRPr="00D902C5">
              <w:rPr>
                <w:rFonts w:ascii="Calibri" w:hAnsi="Calibri" w:cs="Calibri"/>
                <w:b/>
                <w:bCs/>
                <w:spacing w:val="2"/>
              </w:rPr>
              <w:t xml:space="preserve"> </w:t>
            </w:r>
            <w:r w:rsidRPr="00D902C5">
              <w:rPr>
                <w:rFonts w:ascii="Calibri" w:hAnsi="Calibri" w:cs="Calibri"/>
                <w:b/>
                <w:bCs/>
              </w:rPr>
              <w:t>aferente</w:t>
            </w:r>
            <w:r w:rsidRPr="00D902C5">
              <w:rPr>
                <w:rFonts w:ascii="Calibri" w:hAnsi="Calibri" w:cs="Calibri"/>
                <w:b/>
                <w:bCs/>
                <w:spacing w:val="-12"/>
              </w:rPr>
              <w:t xml:space="preserve"> </w:t>
            </w:r>
            <w:proofErr w:type="spellStart"/>
            <w:r w:rsidRPr="00D902C5">
              <w:rPr>
                <w:rFonts w:ascii="Calibri" w:hAnsi="Calibri" w:cs="Calibri"/>
                <w:b/>
                <w:bCs/>
              </w:rPr>
              <w:t>funcţionării</w:t>
            </w:r>
            <w:proofErr w:type="spellEnd"/>
            <w:r w:rsidRPr="00D902C5">
              <w:rPr>
                <w:rFonts w:ascii="Calibri" w:hAnsi="Calibri" w:cs="Calibri"/>
                <w:b/>
                <w:bCs/>
                <w:spacing w:val="-9"/>
              </w:rPr>
              <w:t xml:space="preserve"> </w:t>
            </w:r>
            <w:r w:rsidRPr="00D902C5">
              <w:rPr>
                <w:rFonts w:ascii="Calibri" w:hAnsi="Calibri" w:cs="Calibri"/>
                <w:b/>
                <w:bCs/>
              </w:rPr>
              <w:t>întreprinderilor</w:t>
            </w:r>
          </w:p>
          <w:p w14:paraId="419967FA" w14:textId="77777777" w:rsidR="00D902C5" w:rsidRPr="00D902C5" w:rsidRDefault="00D902C5" w:rsidP="00D902C5">
            <w:pPr>
              <w:pStyle w:val="ListParagraph"/>
              <w:rPr>
                <w:rFonts w:ascii="Calibri" w:eastAsia="Arial" w:hAnsi="Calibri" w:cs="Calibri"/>
              </w:rPr>
            </w:pPr>
          </w:p>
          <w:p w14:paraId="42E0B555" w14:textId="77777777" w:rsidR="00D902C5" w:rsidRPr="00D902C5" w:rsidRDefault="00D902C5" w:rsidP="00D902C5">
            <w:pPr>
              <w:pStyle w:val="ListParagraph"/>
              <w:widowControl w:val="0"/>
              <w:tabs>
                <w:tab w:val="left" w:pos="350"/>
              </w:tabs>
              <w:spacing w:line="208" w:lineRule="exact"/>
              <w:ind w:left="349"/>
              <w:contextualSpacing w:val="0"/>
              <w:jc w:val="both"/>
              <w:rPr>
                <w:rFonts w:ascii="Calibri" w:eastAsia="Arial" w:hAnsi="Calibri" w:cs="Calibri"/>
              </w:rPr>
            </w:pPr>
          </w:p>
          <w:p w14:paraId="0971EA4C" w14:textId="77777777" w:rsidR="00EE79D6" w:rsidRPr="00D902C5" w:rsidRDefault="00EE79D6" w:rsidP="00EE79D6">
            <w:pPr>
              <w:pStyle w:val="ListParagraph"/>
              <w:widowControl w:val="0"/>
              <w:numPr>
                <w:ilvl w:val="0"/>
                <w:numId w:val="1"/>
              </w:numPr>
              <w:tabs>
                <w:tab w:val="left" w:pos="328"/>
              </w:tabs>
              <w:spacing w:line="212" w:lineRule="exact"/>
              <w:ind w:left="327" w:hanging="273"/>
              <w:contextualSpacing w:val="0"/>
              <w:jc w:val="both"/>
              <w:rPr>
                <w:rFonts w:ascii="Calibri" w:eastAsia="Arial" w:hAnsi="Calibri" w:cs="Calibri"/>
                <w:b/>
                <w:bCs/>
              </w:rPr>
            </w:pPr>
            <w:r w:rsidRPr="00D902C5">
              <w:rPr>
                <w:rFonts w:ascii="Calibri" w:hAnsi="Calibri" w:cs="Calibri"/>
                <w:b/>
                <w:bCs/>
              </w:rPr>
              <w:t>Amortizare</w:t>
            </w:r>
            <w:r w:rsidRPr="00D902C5">
              <w:rPr>
                <w:rFonts w:ascii="Calibri" w:hAnsi="Calibri" w:cs="Calibri"/>
                <w:b/>
                <w:bCs/>
                <w:spacing w:val="2"/>
              </w:rPr>
              <w:t xml:space="preserve"> </w:t>
            </w:r>
            <w:r w:rsidRPr="00D902C5">
              <w:rPr>
                <w:rFonts w:ascii="Calibri" w:hAnsi="Calibri" w:cs="Calibri"/>
                <w:b/>
                <w:bCs/>
              </w:rPr>
              <w:t>de</w:t>
            </w:r>
            <w:r w:rsidRPr="00D902C5">
              <w:rPr>
                <w:rFonts w:ascii="Calibri" w:hAnsi="Calibri" w:cs="Calibri"/>
                <w:b/>
                <w:bCs/>
                <w:spacing w:val="-14"/>
              </w:rPr>
              <w:t xml:space="preserve"> </w:t>
            </w:r>
            <w:r w:rsidRPr="00D902C5">
              <w:rPr>
                <w:rFonts w:ascii="Calibri" w:hAnsi="Calibri" w:cs="Calibri"/>
                <w:b/>
                <w:bCs/>
              </w:rPr>
              <w:t>active</w:t>
            </w:r>
            <w:r w:rsidRPr="00D902C5">
              <w:rPr>
                <w:rFonts w:ascii="Calibri" w:hAnsi="Calibri" w:cs="Calibri"/>
                <w:b/>
                <w:bCs/>
                <w:spacing w:val="-6"/>
              </w:rPr>
              <w:t xml:space="preserve"> </w:t>
            </w:r>
            <w:r w:rsidRPr="00D902C5">
              <w:rPr>
                <w:rFonts w:ascii="Calibri" w:hAnsi="Calibri" w:cs="Calibri"/>
                <w:b/>
                <w:bCs/>
              </w:rPr>
              <w:t>aferente</w:t>
            </w:r>
            <w:r w:rsidRPr="00D902C5">
              <w:rPr>
                <w:rFonts w:ascii="Calibri" w:hAnsi="Calibri" w:cs="Calibri"/>
                <w:b/>
                <w:bCs/>
                <w:spacing w:val="-7"/>
              </w:rPr>
              <w:t xml:space="preserve"> </w:t>
            </w:r>
            <w:proofErr w:type="spellStart"/>
            <w:r w:rsidRPr="00D902C5">
              <w:rPr>
                <w:rFonts w:ascii="Calibri" w:hAnsi="Calibri" w:cs="Calibri"/>
                <w:b/>
                <w:bCs/>
              </w:rPr>
              <w:t>funcţionării</w:t>
            </w:r>
            <w:proofErr w:type="spellEnd"/>
            <w:r w:rsidRPr="00D902C5">
              <w:rPr>
                <w:rFonts w:ascii="Calibri" w:hAnsi="Calibri" w:cs="Calibri"/>
                <w:b/>
                <w:bCs/>
                <w:spacing w:val="-3"/>
              </w:rPr>
              <w:t xml:space="preserve"> </w:t>
            </w:r>
            <w:r w:rsidRPr="00D902C5">
              <w:rPr>
                <w:rFonts w:ascii="Calibri" w:hAnsi="Calibri" w:cs="Calibri"/>
                <w:b/>
                <w:bCs/>
              </w:rPr>
              <w:t>întreprinderilor</w:t>
            </w:r>
          </w:p>
          <w:p w14:paraId="34D12723" w14:textId="77777777" w:rsidR="00D902C5" w:rsidRPr="00D902C5" w:rsidRDefault="00D902C5" w:rsidP="00D902C5">
            <w:pPr>
              <w:pStyle w:val="ListParagraph"/>
              <w:widowControl w:val="0"/>
              <w:tabs>
                <w:tab w:val="left" w:pos="328"/>
              </w:tabs>
              <w:spacing w:line="212" w:lineRule="exact"/>
              <w:ind w:left="327"/>
              <w:contextualSpacing w:val="0"/>
              <w:jc w:val="both"/>
              <w:rPr>
                <w:rFonts w:ascii="Calibri" w:eastAsia="Arial" w:hAnsi="Calibri" w:cs="Calibri"/>
              </w:rPr>
            </w:pPr>
          </w:p>
          <w:p w14:paraId="7236279E" w14:textId="77777777" w:rsidR="00EE79D6" w:rsidRPr="00D902C5" w:rsidRDefault="00EE79D6" w:rsidP="00EE79D6">
            <w:pPr>
              <w:pStyle w:val="ListParagraph"/>
              <w:widowControl w:val="0"/>
              <w:numPr>
                <w:ilvl w:val="0"/>
                <w:numId w:val="1"/>
              </w:numPr>
              <w:tabs>
                <w:tab w:val="left" w:pos="350"/>
              </w:tabs>
              <w:spacing w:line="216" w:lineRule="exact"/>
              <w:ind w:left="32" w:right="55" w:firstLine="22"/>
              <w:contextualSpacing w:val="0"/>
              <w:jc w:val="both"/>
              <w:rPr>
                <w:rFonts w:ascii="Calibri" w:eastAsia="Arial" w:hAnsi="Calibri" w:cs="Calibri"/>
                <w:b/>
                <w:bCs/>
              </w:rPr>
            </w:pPr>
            <w:r w:rsidRPr="00D902C5">
              <w:rPr>
                <w:rFonts w:ascii="Calibri" w:hAnsi="Calibri" w:cs="Calibri"/>
                <w:b/>
                <w:bCs/>
              </w:rPr>
              <w:t>Cheltuieli</w:t>
            </w:r>
            <w:r w:rsidRPr="00D902C5">
              <w:rPr>
                <w:rFonts w:ascii="Calibri" w:hAnsi="Calibri" w:cs="Calibri"/>
                <w:b/>
                <w:bCs/>
                <w:spacing w:val="-18"/>
              </w:rPr>
              <w:t xml:space="preserve"> </w:t>
            </w:r>
            <w:r w:rsidRPr="00D902C5">
              <w:rPr>
                <w:rFonts w:ascii="Calibri" w:hAnsi="Calibri" w:cs="Calibri"/>
                <w:b/>
                <w:bCs/>
              </w:rPr>
              <w:t>financiare</w:t>
            </w:r>
            <w:r w:rsidRPr="00D902C5">
              <w:rPr>
                <w:rFonts w:ascii="Calibri" w:hAnsi="Calibri" w:cs="Calibri"/>
                <w:b/>
                <w:bCs/>
                <w:spacing w:val="-1"/>
              </w:rPr>
              <w:t xml:space="preserve"> </w:t>
            </w:r>
            <w:r w:rsidRPr="00D902C5">
              <w:rPr>
                <w:rFonts w:ascii="Calibri" w:hAnsi="Calibri" w:cs="Calibri"/>
                <w:b/>
                <w:bCs/>
              </w:rPr>
              <w:t>şi</w:t>
            </w:r>
            <w:r w:rsidRPr="00D902C5">
              <w:rPr>
                <w:rFonts w:ascii="Calibri" w:hAnsi="Calibri" w:cs="Calibri"/>
                <w:b/>
                <w:bCs/>
                <w:spacing w:val="-32"/>
              </w:rPr>
              <w:t xml:space="preserve"> </w:t>
            </w:r>
            <w:r w:rsidRPr="00D902C5">
              <w:rPr>
                <w:rFonts w:ascii="Calibri" w:hAnsi="Calibri" w:cs="Calibri"/>
                <w:b/>
                <w:bCs/>
              </w:rPr>
              <w:t>juridice (notariale)</w:t>
            </w:r>
            <w:r w:rsidRPr="00D902C5">
              <w:rPr>
                <w:rFonts w:ascii="Calibri" w:hAnsi="Calibri" w:cs="Calibri"/>
                <w:b/>
                <w:bCs/>
                <w:spacing w:val="-14"/>
              </w:rPr>
              <w:t xml:space="preserve"> </w:t>
            </w:r>
            <w:r w:rsidRPr="00D902C5">
              <w:rPr>
                <w:rFonts w:ascii="Calibri" w:hAnsi="Calibri" w:cs="Calibri"/>
                <w:b/>
                <w:bCs/>
              </w:rPr>
              <w:t>aferente</w:t>
            </w:r>
            <w:r w:rsidRPr="00D902C5">
              <w:rPr>
                <w:rFonts w:ascii="Calibri" w:hAnsi="Calibri" w:cs="Calibri"/>
                <w:b/>
                <w:bCs/>
                <w:spacing w:val="-14"/>
              </w:rPr>
              <w:t xml:space="preserve"> </w:t>
            </w:r>
            <w:proofErr w:type="spellStart"/>
            <w:r w:rsidRPr="00D902C5">
              <w:rPr>
                <w:rFonts w:ascii="Calibri" w:hAnsi="Calibri" w:cs="Calibri"/>
                <w:b/>
                <w:bCs/>
              </w:rPr>
              <w:t>funcţionării</w:t>
            </w:r>
            <w:proofErr w:type="spellEnd"/>
            <w:r w:rsidRPr="00D902C5">
              <w:rPr>
                <w:rFonts w:ascii="Calibri" w:hAnsi="Calibri" w:cs="Calibri"/>
                <w:b/>
                <w:bCs/>
                <w:w w:val="97"/>
              </w:rPr>
              <w:t xml:space="preserve"> </w:t>
            </w:r>
            <w:r w:rsidRPr="00D902C5">
              <w:rPr>
                <w:rFonts w:ascii="Calibri" w:hAnsi="Calibri" w:cs="Calibri"/>
                <w:b/>
                <w:bCs/>
              </w:rPr>
              <w:t>întreprinderilor</w:t>
            </w:r>
          </w:p>
          <w:p w14:paraId="632278D0" w14:textId="77777777" w:rsidR="00D902C5" w:rsidRPr="00D902C5" w:rsidRDefault="00D902C5" w:rsidP="00D902C5">
            <w:pPr>
              <w:widowControl w:val="0"/>
              <w:tabs>
                <w:tab w:val="left" w:pos="350"/>
              </w:tabs>
              <w:spacing w:line="216" w:lineRule="exact"/>
              <w:ind w:right="55"/>
              <w:jc w:val="both"/>
              <w:rPr>
                <w:rFonts w:ascii="Calibri" w:eastAsia="Arial" w:hAnsi="Calibri" w:cs="Calibri"/>
              </w:rPr>
            </w:pPr>
          </w:p>
          <w:p w14:paraId="229AD994" w14:textId="77777777" w:rsidR="00EE79D6" w:rsidRPr="00D902C5" w:rsidRDefault="00EE79D6" w:rsidP="00EE79D6">
            <w:pPr>
              <w:pStyle w:val="ListParagraph"/>
              <w:widowControl w:val="0"/>
              <w:numPr>
                <w:ilvl w:val="0"/>
                <w:numId w:val="1"/>
              </w:numPr>
              <w:tabs>
                <w:tab w:val="left" w:pos="472"/>
              </w:tabs>
              <w:spacing w:line="237" w:lineRule="auto"/>
              <w:ind w:left="32" w:right="49" w:firstLine="22"/>
              <w:contextualSpacing w:val="0"/>
              <w:jc w:val="both"/>
              <w:rPr>
                <w:rFonts w:ascii="Calibri" w:eastAsia="Arial" w:hAnsi="Calibri" w:cs="Calibri"/>
                <w:b/>
                <w:bCs/>
              </w:rPr>
            </w:pPr>
            <w:r w:rsidRPr="00D902C5">
              <w:rPr>
                <w:rFonts w:ascii="Calibri" w:hAnsi="Calibri" w:cs="Calibri"/>
                <w:b/>
                <w:bCs/>
              </w:rPr>
              <w:t>Conectare</w:t>
            </w:r>
            <w:r w:rsidRPr="00D902C5">
              <w:rPr>
                <w:rFonts w:ascii="Calibri" w:hAnsi="Calibri" w:cs="Calibri"/>
                <w:b/>
                <w:bCs/>
                <w:spacing w:val="27"/>
              </w:rPr>
              <w:t xml:space="preserve"> </w:t>
            </w:r>
            <w:r w:rsidRPr="00D902C5">
              <w:rPr>
                <w:rFonts w:ascii="Calibri" w:hAnsi="Calibri" w:cs="Calibri"/>
                <w:b/>
                <w:bCs/>
              </w:rPr>
              <w:t>la</w:t>
            </w:r>
            <w:r w:rsidRPr="00D902C5">
              <w:rPr>
                <w:rFonts w:ascii="Calibri" w:hAnsi="Calibri" w:cs="Calibri"/>
                <w:b/>
                <w:bCs/>
                <w:spacing w:val="9"/>
              </w:rPr>
              <w:t xml:space="preserve"> </w:t>
            </w:r>
            <w:proofErr w:type="spellStart"/>
            <w:r w:rsidRPr="00D902C5">
              <w:rPr>
                <w:rFonts w:ascii="Calibri" w:hAnsi="Calibri" w:cs="Calibri"/>
                <w:b/>
                <w:bCs/>
              </w:rPr>
              <w:t>reţele</w:t>
            </w:r>
            <w:proofErr w:type="spellEnd"/>
            <w:r w:rsidRPr="00D902C5">
              <w:rPr>
                <w:rFonts w:ascii="Calibri" w:hAnsi="Calibri" w:cs="Calibri"/>
                <w:b/>
                <w:bCs/>
                <w:spacing w:val="6"/>
              </w:rPr>
              <w:t xml:space="preserve"> </w:t>
            </w:r>
            <w:r w:rsidRPr="00D902C5">
              <w:rPr>
                <w:rFonts w:ascii="Calibri" w:hAnsi="Calibri" w:cs="Calibri"/>
                <w:b/>
                <w:bCs/>
              </w:rPr>
              <w:t>informatice</w:t>
            </w:r>
            <w:r w:rsidRPr="00D902C5">
              <w:rPr>
                <w:rFonts w:ascii="Calibri" w:hAnsi="Calibri" w:cs="Calibri"/>
                <w:b/>
                <w:bCs/>
                <w:spacing w:val="27"/>
              </w:rPr>
              <w:t xml:space="preserve"> </w:t>
            </w:r>
            <w:r w:rsidRPr="00D902C5">
              <w:rPr>
                <w:rFonts w:ascii="Calibri" w:hAnsi="Calibri" w:cs="Calibri"/>
                <w:b/>
                <w:bCs/>
              </w:rPr>
              <w:t>aferente</w:t>
            </w:r>
            <w:r w:rsidRPr="00D902C5">
              <w:rPr>
                <w:rFonts w:ascii="Calibri" w:hAnsi="Calibri" w:cs="Calibri"/>
                <w:b/>
                <w:bCs/>
                <w:spacing w:val="22"/>
              </w:rPr>
              <w:t xml:space="preserve"> </w:t>
            </w:r>
            <w:proofErr w:type="spellStart"/>
            <w:r w:rsidRPr="00D902C5">
              <w:rPr>
                <w:rFonts w:ascii="Calibri" w:hAnsi="Calibri" w:cs="Calibri"/>
                <w:b/>
                <w:bCs/>
              </w:rPr>
              <w:t>funcţionării</w:t>
            </w:r>
            <w:proofErr w:type="spellEnd"/>
            <w:r w:rsidRPr="00D902C5">
              <w:rPr>
                <w:rFonts w:ascii="Calibri" w:hAnsi="Calibri" w:cs="Calibri"/>
                <w:b/>
                <w:bCs/>
              </w:rPr>
              <w:t xml:space="preserve"> întreprinderilor</w:t>
            </w:r>
          </w:p>
          <w:p w14:paraId="4D014DEF" w14:textId="77777777" w:rsidR="00D902C5" w:rsidRPr="00D902C5" w:rsidRDefault="00D902C5" w:rsidP="00D902C5">
            <w:pPr>
              <w:widowControl w:val="0"/>
              <w:tabs>
                <w:tab w:val="left" w:pos="472"/>
              </w:tabs>
              <w:spacing w:line="237" w:lineRule="auto"/>
              <w:ind w:right="49"/>
              <w:jc w:val="both"/>
              <w:rPr>
                <w:rFonts w:ascii="Calibri" w:eastAsia="Arial" w:hAnsi="Calibri" w:cs="Calibri"/>
              </w:rPr>
            </w:pPr>
          </w:p>
          <w:p w14:paraId="2999BBF0" w14:textId="77777777" w:rsidR="00EE79D6" w:rsidRPr="00D902C5" w:rsidRDefault="00EE79D6" w:rsidP="00EE79D6">
            <w:pPr>
              <w:pStyle w:val="ListParagraph"/>
              <w:widowControl w:val="0"/>
              <w:numPr>
                <w:ilvl w:val="0"/>
                <w:numId w:val="1"/>
              </w:numPr>
              <w:tabs>
                <w:tab w:val="left" w:pos="400"/>
              </w:tabs>
              <w:spacing w:before="2" w:line="208" w:lineRule="exact"/>
              <w:ind w:left="32" w:right="49" w:firstLine="22"/>
              <w:contextualSpacing w:val="0"/>
              <w:jc w:val="both"/>
              <w:rPr>
                <w:rFonts w:ascii="Calibri" w:eastAsia="Arial" w:hAnsi="Calibri" w:cs="Calibri"/>
                <w:b/>
                <w:bCs/>
              </w:rPr>
            </w:pPr>
            <w:r w:rsidRPr="00D902C5">
              <w:rPr>
                <w:rFonts w:ascii="Calibri" w:hAnsi="Calibri" w:cs="Calibri"/>
                <w:b/>
                <w:bCs/>
              </w:rPr>
              <w:t>Cheltuieli</w:t>
            </w:r>
            <w:r w:rsidRPr="00D902C5">
              <w:rPr>
                <w:rFonts w:ascii="Calibri" w:hAnsi="Calibri" w:cs="Calibri"/>
                <w:b/>
                <w:bCs/>
                <w:spacing w:val="52"/>
              </w:rPr>
              <w:t xml:space="preserve"> </w:t>
            </w:r>
            <w:r w:rsidRPr="00D902C5">
              <w:rPr>
                <w:rFonts w:ascii="Calibri" w:hAnsi="Calibri" w:cs="Calibri"/>
                <w:b/>
                <w:bCs/>
              </w:rPr>
              <w:t>de</w:t>
            </w:r>
            <w:r w:rsidRPr="00D902C5">
              <w:rPr>
                <w:rFonts w:ascii="Calibri" w:hAnsi="Calibri" w:cs="Calibri"/>
                <w:b/>
                <w:bCs/>
                <w:spacing w:val="46"/>
              </w:rPr>
              <w:t xml:space="preserve"> </w:t>
            </w:r>
            <w:r w:rsidRPr="00D902C5">
              <w:rPr>
                <w:rFonts w:ascii="Calibri" w:hAnsi="Calibri" w:cs="Calibri"/>
                <w:b/>
                <w:bCs/>
              </w:rPr>
              <w:t>informare</w:t>
            </w:r>
            <w:r w:rsidRPr="00D902C5">
              <w:rPr>
                <w:rFonts w:ascii="Calibri" w:hAnsi="Calibri" w:cs="Calibri"/>
                <w:b/>
                <w:bCs/>
                <w:spacing w:val="46"/>
              </w:rPr>
              <w:t xml:space="preserve"> </w:t>
            </w:r>
            <w:r w:rsidRPr="00D902C5">
              <w:rPr>
                <w:rFonts w:ascii="Calibri" w:hAnsi="Calibri" w:cs="Calibri"/>
                <w:b/>
                <w:bCs/>
              </w:rPr>
              <w:t>şi</w:t>
            </w:r>
            <w:r w:rsidRPr="00D902C5">
              <w:rPr>
                <w:rFonts w:ascii="Calibri" w:hAnsi="Calibri" w:cs="Calibri"/>
                <w:b/>
                <w:bCs/>
                <w:spacing w:val="40"/>
              </w:rPr>
              <w:t xml:space="preserve"> </w:t>
            </w:r>
            <w:r w:rsidRPr="00D902C5">
              <w:rPr>
                <w:rFonts w:ascii="Calibri" w:hAnsi="Calibri" w:cs="Calibri"/>
                <w:b/>
                <w:bCs/>
              </w:rPr>
              <w:t>publicitate</w:t>
            </w:r>
            <w:r w:rsidRPr="00D902C5">
              <w:rPr>
                <w:rFonts w:ascii="Calibri" w:hAnsi="Calibri" w:cs="Calibri"/>
                <w:b/>
                <w:bCs/>
                <w:spacing w:val="41"/>
              </w:rPr>
              <w:t xml:space="preserve"> </w:t>
            </w:r>
            <w:r w:rsidRPr="00D902C5">
              <w:rPr>
                <w:rFonts w:ascii="Calibri" w:hAnsi="Calibri" w:cs="Calibri"/>
                <w:b/>
                <w:bCs/>
              </w:rPr>
              <w:t>aferente</w:t>
            </w:r>
            <w:r w:rsidRPr="00D902C5">
              <w:rPr>
                <w:rFonts w:ascii="Calibri" w:hAnsi="Calibri" w:cs="Calibri"/>
                <w:b/>
                <w:bCs/>
                <w:spacing w:val="52"/>
              </w:rPr>
              <w:t xml:space="preserve"> </w:t>
            </w:r>
            <w:proofErr w:type="spellStart"/>
            <w:r w:rsidRPr="00D902C5">
              <w:rPr>
                <w:rFonts w:ascii="Calibri" w:hAnsi="Calibri" w:cs="Calibri"/>
                <w:b/>
                <w:bCs/>
              </w:rPr>
              <w:t>funcţionării</w:t>
            </w:r>
            <w:proofErr w:type="spellEnd"/>
            <w:r w:rsidRPr="00D902C5">
              <w:rPr>
                <w:rFonts w:ascii="Calibri" w:hAnsi="Calibri" w:cs="Calibri"/>
                <w:b/>
                <w:bCs/>
              </w:rPr>
              <w:t xml:space="preserve"> întreprinderilor</w:t>
            </w:r>
          </w:p>
          <w:p w14:paraId="54EBA022" w14:textId="77777777" w:rsidR="00D902C5" w:rsidRPr="00D902C5" w:rsidRDefault="00D902C5" w:rsidP="00D902C5">
            <w:pPr>
              <w:widowControl w:val="0"/>
              <w:tabs>
                <w:tab w:val="left" w:pos="400"/>
              </w:tabs>
              <w:spacing w:before="2" w:line="208" w:lineRule="exact"/>
              <w:ind w:right="49"/>
              <w:jc w:val="both"/>
              <w:rPr>
                <w:rFonts w:ascii="Calibri" w:eastAsia="Arial" w:hAnsi="Calibri" w:cs="Calibri"/>
              </w:rPr>
            </w:pPr>
          </w:p>
          <w:p w14:paraId="09CBB05F" w14:textId="77777777" w:rsidR="00EE79D6" w:rsidRPr="00D902C5" w:rsidRDefault="00EE79D6" w:rsidP="00EE79D6">
            <w:pPr>
              <w:pStyle w:val="ListParagraph"/>
              <w:widowControl w:val="0"/>
              <w:numPr>
                <w:ilvl w:val="0"/>
                <w:numId w:val="1"/>
              </w:numPr>
              <w:tabs>
                <w:tab w:val="left" w:pos="342"/>
              </w:tabs>
              <w:spacing w:line="210" w:lineRule="exact"/>
              <w:ind w:left="342" w:hanging="288"/>
              <w:contextualSpacing w:val="0"/>
              <w:jc w:val="both"/>
              <w:rPr>
                <w:rFonts w:ascii="Calibri" w:eastAsia="Arial" w:hAnsi="Calibri" w:cs="Calibri"/>
                <w:b/>
                <w:bCs/>
              </w:rPr>
            </w:pPr>
            <w:r w:rsidRPr="00D902C5">
              <w:rPr>
                <w:rFonts w:ascii="Calibri" w:hAnsi="Calibri" w:cs="Calibri"/>
                <w:b/>
                <w:bCs/>
              </w:rPr>
              <w:t>Alte</w:t>
            </w:r>
            <w:r w:rsidRPr="00D902C5">
              <w:rPr>
                <w:rFonts w:ascii="Calibri" w:hAnsi="Calibri" w:cs="Calibri"/>
                <w:b/>
                <w:bCs/>
                <w:spacing w:val="-10"/>
              </w:rPr>
              <w:t xml:space="preserve"> </w:t>
            </w:r>
            <w:r w:rsidRPr="00D902C5">
              <w:rPr>
                <w:rFonts w:ascii="Calibri" w:hAnsi="Calibri" w:cs="Calibri"/>
                <w:b/>
                <w:bCs/>
              </w:rPr>
              <w:t>cheltuieli</w:t>
            </w:r>
            <w:r w:rsidRPr="00D902C5">
              <w:rPr>
                <w:rFonts w:ascii="Calibri" w:hAnsi="Calibri" w:cs="Calibri"/>
                <w:b/>
                <w:bCs/>
                <w:spacing w:val="-7"/>
              </w:rPr>
              <w:t xml:space="preserve"> </w:t>
            </w:r>
            <w:r w:rsidRPr="00D902C5">
              <w:rPr>
                <w:rFonts w:ascii="Calibri" w:hAnsi="Calibri" w:cs="Calibri"/>
                <w:b/>
                <w:bCs/>
              </w:rPr>
              <w:t>aferente</w:t>
            </w:r>
            <w:r w:rsidRPr="00D902C5">
              <w:rPr>
                <w:rFonts w:ascii="Calibri" w:hAnsi="Calibri" w:cs="Calibri"/>
                <w:b/>
                <w:bCs/>
                <w:spacing w:val="-9"/>
              </w:rPr>
              <w:t xml:space="preserve"> </w:t>
            </w:r>
            <w:proofErr w:type="spellStart"/>
            <w:r w:rsidRPr="00D902C5">
              <w:rPr>
                <w:rFonts w:ascii="Calibri" w:hAnsi="Calibri" w:cs="Calibri"/>
                <w:b/>
                <w:bCs/>
              </w:rPr>
              <w:t>funcţionării</w:t>
            </w:r>
            <w:proofErr w:type="spellEnd"/>
            <w:r w:rsidRPr="00D902C5">
              <w:rPr>
                <w:rFonts w:ascii="Calibri" w:hAnsi="Calibri" w:cs="Calibri"/>
                <w:b/>
                <w:bCs/>
                <w:spacing w:val="-4"/>
              </w:rPr>
              <w:t xml:space="preserve"> </w:t>
            </w:r>
            <w:r w:rsidRPr="00D902C5">
              <w:rPr>
                <w:rFonts w:ascii="Calibri" w:hAnsi="Calibri" w:cs="Calibri"/>
                <w:b/>
                <w:bCs/>
              </w:rPr>
              <w:t>întreprinderilor</w:t>
            </w:r>
          </w:p>
          <w:p w14:paraId="60EC398D" w14:textId="77777777" w:rsidR="00D902C5" w:rsidRPr="00D902C5" w:rsidRDefault="00D902C5" w:rsidP="00D902C5">
            <w:pPr>
              <w:widowControl w:val="0"/>
              <w:tabs>
                <w:tab w:val="left" w:pos="342"/>
              </w:tabs>
              <w:spacing w:line="210" w:lineRule="exact"/>
              <w:jc w:val="both"/>
              <w:rPr>
                <w:rFonts w:ascii="Calibri" w:eastAsia="Arial" w:hAnsi="Calibri" w:cs="Calibri"/>
              </w:rPr>
            </w:pPr>
          </w:p>
          <w:p w14:paraId="6639D93E" w14:textId="77777777" w:rsidR="00EE79D6" w:rsidRPr="00D902C5" w:rsidRDefault="00EE79D6" w:rsidP="00EE79D6">
            <w:pPr>
              <w:pStyle w:val="ListParagraph"/>
              <w:widowControl w:val="0"/>
              <w:numPr>
                <w:ilvl w:val="1"/>
                <w:numId w:val="1"/>
              </w:numPr>
              <w:tabs>
                <w:tab w:val="left" w:pos="522"/>
              </w:tabs>
              <w:spacing w:line="212" w:lineRule="exact"/>
              <w:ind w:firstLine="8"/>
              <w:contextualSpacing w:val="0"/>
              <w:jc w:val="both"/>
              <w:rPr>
                <w:rFonts w:ascii="Calibri" w:eastAsia="Arial" w:hAnsi="Calibri" w:cs="Calibri"/>
              </w:rPr>
            </w:pPr>
            <w:r w:rsidRPr="00D902C5">
              <w:rPr>
                <w:rFonts w:ascii="Calibri" w:hAnsi="Calibri" w:cs="Calibri"/>
              </w:rPr>
              <w:t>Prelucrare</w:t>
            </w:r>
            <w:r w:rsidRPr="00D902C5">
              <w:rPr>
                <w:rFonts w:ascii="Calibri" w:hAnsi="Calibri" w:cs="Calibri"/>
                <w:spacing w:val="2"/>
              </w:rPr>
              <w:t xml:space="preserve"> </w:t>
            </w:r>
            <w:r w:rsidRPr="00D902C5">
              <w:rPr>
                <w:rFonts w:ascii="Calibri" w:hAnsi="Calibri" w:cs="Calibri"/>
              </w:rPr>
              <w:t>de</w:t>
            </w:r>
            <w:r w:rsidRPr="00D902C5">
              <w:rPr>
                <w:rFonts w:ascii="Calibri" w:hAnsi="Calibri" w:cs="Calibri"/>
                <w:spacing w:val="-2"/>
              </w:rPr>
              <w:t xml:space="preserve"> </w:t>
            </w:r>
            <w:r w:rsidRPr="00D902C5">
              <w:rPr>
                <w:rFonts w:ascii="Calibri" w:hAnsi="Calibri" w:cs="Calibri"/>
              </w:rPr>
              <w:t>date</w:t>
            </w:r>
          </w:p>
          <w:p w14:paraId="54500A38" w14:textId="77777777" w:rsidR="00EE79D6" w:rsidRPr="00D902C5" w:rsidRDefault="00EE79D6" w:rsidP="00EE79D6">
            <w:pPr>
              <w:pStyle w:val="ListParagraph"/>
              <w:widowControl w:val="0"/>
              <w:numPr>
                <w:ilvl w:val="1"/>
                <w:numId w:val="1"/>
              </w:numPr>
              <w:tabs>
                <w:tab w:val="left" w:pos="508"/>
              </w:tabs>
              <w:spacing w:line="212" w:lineRule="exact"/>
              <w:ind w:left="507" w:hanging="453"/>
              <w:contextualSpacing w:val="0"/>
              <w:jc w:val="both"/>
              <w:rPr>
                <w:rFonts w:ascii="Calibri" w:eastAsia="Arial" w:hAnsi="Calibri" w:cs="Calibri"/>
              </w:rPr>
            </w:pPr>
            <w:proofErr w:type="spellStart"/>
            <w:r w:rsidRPr="00D902C5">
              <w:rPr>
                <w:rFonts w:ascii="Calibri" w:hAnsi="Calibri" w:cs="Calibri"/>
              </w:rPr>
              <w:t>Întreţinere</w:t>
            </w:r>
            <w:proofErr w:type="spellEnd"/>
            <w:r w:rsidRPr="00D902C5">
              <w:rPr>
                <w:rFonts w:ascii="Calibri" w:hAnsi="Calibri" w:cs="Calibri"/>
              </w:rPr>
              <w:t>,</w:t>
            </w:r>
            <w:r w:rsidRPr="00D902C5">
              <w:rPr>
                <w:rFonts w:ascii="Calibri" w:hAnsi="Calibri" w:cs="Calibri"/>
                <w:spacing w:val="6"/>
              </w:rPr>
              <w:t xml:space="preserve"> </w:t>
            </w:r>
            <w:r w:rsidRPr="00D902C5">
              <w:rPr>
                <w:rFonts w:ascii="Calibri" w:hAnsi="Calibri" w:cs="Calibri"/>
              </w:rPr>
              <w:t>actualizare şi</w:t>
            </w:r>
            <w:r w:rsidRPr="00D902C5">
              <w:rPr>
                <w:rFonts w:ascii="Calibri" w:hAnsi="Calibri" w:cs="Calibri"/>
                <w:spacing w:val="-16"/>
              </w:rPr>
              <w:t xml:space="preserve"> </w:t>
            </w:r>
            <w:r w:rsidRPr="00D902C5">
              <w:rPr>
                <w:rFonts w:ascii="Calibri" w:hAnsi="Calibri" w:cs="Calibri"/>
              </w:rPr>
              <w:t>dezvoltare</w:t>
            </w:r>
            <w:r w:rsidRPr="00D902C5">
              <w:rPr>
                <w:rFonts w:ascii="Calibri" w:hAnsi="Calibri" w:cs="Calibri"/>
                <w:spacing w:val="-3"/>
              </w:rPr>
              <w:t xml:space="preserve"> </w:t>
            </w:r>
            <w:r w:rsidRPr="00D902C5">
              <w:rPr>
                <w:rFonts w:ascii="Calibri" w:hAnsi="Calibri" w:cs="Calibri"/>
              </w:rPr>
              <w:t>de</w:t>
            </w:r>
            <w:r w:rsidRPr="00D902C5">
              <w:rPr>
                <w:rFonts w:ascii="Calibri" w:hAnsi="Calibri" w:cs="Calibri"/>
                <w:spacing w:val="-13"/>
              </w:rPr>
              <w:t xml:space="preserve"> </w:t>
            </w:r>
            <w:proofErr w:type="spellStart"/>
            <w:r w:rsidRPr="00D902C5">
              <w:rPr>
                <w:rFonts w:ascii="Calibri" w:hAnsi="Calibri" w:cs="Calibri"/>
              </w:rPr>
              <w:t>aplicaţii</w:t>
            </w:r>
            <w:proofErr w:type="spellEnd"/>
            <w:r w:rsidRPr="00D902C5">
              <w:rPr>
                <w:rFonts w:ascii="Calibri" w:hAnsi="Calibri" w:cs="Calibri"/>
                <w:spacing w:val="-5"/>
              </w:rPr>
              <w:t xml:space="preserve"> </w:t>
            </w:r>
            <w:r w:rsidRPr="00D902C5">
              <w:rPr>
                <w:rFonts w:ascii="Calibri" w:hAnsi="Calibri" w:cs="Calibri"/>
              </w:rPr>
              <w:t>informatice</w:t>
            </w:r>
          </w:p>
          <w:p w14:paraId="1DA4F95C" w14:textId="77777777" w:rsidR="00EE79D6" w:rsidRPr="00D902C5" w:rsidRDefault="00EE79D6" w:rsidP="00EE79D6">
            <w:pPr>
              <w:pStyle w:val="ListParagraph"/>
              <w:widowControl w:val="0"/>
              <w:numPr>
                <w:ilvl w:val="1"/>
                <w:numId w:val="1"/>
              </w:numPr>
              <w:tabs>
                <w:tab w:val="left" w:pos="551"/>
              </w:tabs>
              <w:spacing w:line="216" w:lineRule="exact"/>
              <w:ind w:right="46" w:firstLine="8"/>
              <w:contextualSpacing w:val="0"/>
              <w:jc w:val="both"/>
              <w:rPr>
                <w:rFonts w:ascii="Calibri" w:eastAsia="Arial" w:hAnsi="Calibri" w:cs="Calibri"/>
              </w:rPr>
            </w:pPr>
            <w:proofErr w:type="spellStart"/>
            <w:r w:rsidRPr="00D902C5">
              <w:rPr>
                <w:rFonts w:ascii="Calibri" w:hAnsi="Calibri" w:cs="Calibri"/>
              </w:rPr>
              <w:t>Achiziţionare</w:t>
            </w:r>
            <w:proofErr w:type="spellEnd"/>
            <w:r w:rsidRPr="00D902C5">
              <w:rPr>
                <w:rFonts w:ascii="Calibri" w:hAnsi="Calibri" w:cs="Calibri"/>
                <w:spacing w:val="19"/>
              </w:rPr>
              <w:t xml:space="preserve"> </w:t>
            </w:r>
            <w:r w:rsidRPr="00D902C5">
              <w:rPr>
                <w:rFonts w:ascii="Calibri" w:hAnsi="Calibri" w:cs="Calibri"/>
              </w:rPr>
              <w:t>de</w:t>
            </w:r>
            <w:r w:rsidRPr="00D902C5">
              <w:rPr>
                <w:rFonts w:ascii="Calibri" w:hAnsi="Calibri" w:cs="Calibri"/>
                <w:spacing w:val="51"/>
              </w:rPr>
              <w:t xml:space="preserve"> </w:t>
            </w:r>
            <w:proofErr w:type="spellStart"/>
            <w:r w:rsidRPr="00D902C5">
              <w:rPr>
                <w:rFonts w:ascii="Calibri" w:hAnsi="Calibri" w:cs="Calibri"/>
              </w:rPr>
              <w:t>publicaţii</w:t>
            </w:r>
            <w:proofErr w:type="spellEnd"/>
            <w:r w:rsidRPr="00D902C5">
              <w:rPr>
                <w:rFonts w:ascii="Calibri" w:hAnsi="Calibri" w:cs="Calibri"/>
              </w:rPr>
              <w:t>,</w:t>
            </w:r>
            <w:r w:rsidRPr="00D902C5">
              <w:rPr>
                <w:rFonts w:ascii="Calibri" w:hAnsi="Calibri" w:cs="Calibri"/>
                <w:spacing w:val="47"/>
              </w:rPr>
              <w:t xml:space="preserve"> </w:t>
            </w:r>
            <w:proofErr w:type="spellStart"/>
            <w:r w:rsidRPr="00D902C5">
              <w:rPr>
                <w:rFonts w:ascii="Calibri" w:hAnsi="Calibri" w:cs="Calibri"/>
              </w:rPr>
              <w:t>cărţi</w:t>
            </w:r>
            <w:proofErr w:type="spellEnd"/>
            <w:r w:rsidRPr="00D902C5">
              <w:rPr>
                <w:rFonts w:ascii="Calibri" w:hAnsi="Calibri" w:cs="Calibri"/>
              </w:rPr>
              <w:t>,</w:t>
            </w:r>
            <w:r w:rsidRPr="00D902C5">
              <w:rPr>
                <w:rFonts w:ascii="Calibri" w:hAnsi="Calibri" w:cs="Calibri"/>
                <w:spacing w:val="52"/>
              </w:rPr>
              <w:t xml:space="preserve"> </w:t>
            </w:r>
            <w:r w:rsidRPr="00D902C5">
              <w:rPr>
                <w:rFonts w:ascii="Calibri" w:hAnsi="Calibri" w:cs="Calibri"/>
              </w:rPr>
              <w:t>reviste</w:t>
            </w:r>
            <w:r w:rsidRPr="00D902C5">
              <w:rPr>
                <w:rFonts w:ascii="Calibri" w:hAnsi="Calibri" w:cs="Calibri"/>
                <w:spacing w:val="45"/>
              </w:rPr>
              <w:t xml:space="preserve"> </w:t>
            </w:r>
            <w:r w:rsidRPr="00D902C5">
              <w:rPr>
                <w:rFonts w:ascii="Calibri" w:hAnsi="Calibri" w:cs="Calibri"/>
              </w:rPr>
              <w:t>de</w:t>
            </w:r>
            <w:r w:rsidRPr="00D902C5">
              <w:rPr>
                <w:rFonts w:ascii="Calibri" w:hAnsi="Calibri" w:cs="Calibri"/>
                <w:spacing w:val="43"/>
              </w:rPr>
              <w:t xml:space="preserve"> </w:t>
            </w:r>
            <w:r w:rsidRPr="00D902C5">
              <w:rPr>
                <w:rFonts w:ascii="Calibri" w:hAnsi="Calibri" w:cs="Calibri"/>
              </w:rPr>
              <w:t>specialitate relevante</w:t>
            </w:r>
            <w:r w:rsidRPr="00D902C5">
              <w:rPr>
                <w:rFonts w:ascii="Calibri" w:hAnsi="Calibri" w:cs="Calibri"/>
                <w:spacing w:val="1"/>
              </w:rPr>
              <w:t xml:space="preserve"> </w:t>
            </w:r>
            <w:r w:rsidRPr="00D902C5">
              <w:rPr>
                <w:rFonts w:ascii="Calibri" w:hAnsi="Calibri" w:cs="Calibri"/>
              </w:rPr>
              <w:t>pentru</w:t>
            </w:r>
            <w:r w:rsidRPr="00D902C5">
              <w:rPr>
                <w:rFonts w:ascii="Calibri" w:hAnsi="Calibri" w:cs="Calibri"/>
                <w:spacing w:val="-8"/>
              </w:rPr>
              <w:t xml:space="preserve"> </w:t>
            </w:r>
            <w:proofErr w:type="spellStart"/>
            <w:r w:rsidRPr="00D902C5">
              <w:rPr>
                <w:rFonts w:ascii="Calibri" w:hAnsi="Calibri" w:cs="Calibri"/>
              </w:rPr>
              <w:t>operaţiune</w:t>
            </w:r>
            <w:proofErr w:type="spellEnd"/>
            <w:r w:rsidRPr="00D902C5">
              <w:rPr>
                <w:rFonts w:ascii="Calibri" w:hAnsi="Calibri" w:cs="Calibri"/>
              </w:rPr>
              <w:t>, în</w:t>
            </w:r>
            <w:r w:rsidRPr="00D902C5">
              <w:rPr>
                <w:rFonts w:ascii="Calibri" w:hAnsi="Calibri" w:cs="Calibri"/>
                <w:spacing w:val="-8"/>
              </w:rPr>
              <w:t xml:space="preserve"> </w:t>
            </w:r>
            <w:r w:rsidRPr="00D902C5">
              <w:rPr>
                <w:rFonts w:ascii="Calibri" w:hAnsi="Calibri" w:cs="Calibri"/>
              </w:rPr>
              <w:t>format</w:t>
            </w:r>
            <w:r w:rsidRPr="00D902C5">
              <w:rPr>
                <w:rFonts w:ascii="Calibri" w:hAnsi="Calibri" w:cs="Calibri"/>
                <w:spacing w:val="3"/>
              </w:rPr>
              <w:t xml:space="preserve"> </w:t>
            </w:r>
            <w:r w:rsidRPr="00D902C5">
              <w:rPr>
                <w:rFonts w:ascii="Calibri" w:hAnsi="Calibri" w:cs="Calibri"/>
              </w:rPr>
              <w:t>tipărit</w:t>
            </w:r>
            <w:r w:rsidRPr="00D902C5">
              <w:rPr>
                <w:rFonts w:ascii="Calibri" w:hAnsi="Calibri" w:cs="Calibri"/>
                <w:spacing w:val="-3"/>
              </w:rPr>
              <w:t xml:space="preserve"> </w:t>
            </w:r>
            <w:r w:rsidRPr="00D902C5">
              <w:rPr>
                <w:rFonts w:ascii="Calibri" w:hAnsi="Calibri" w:cs="Calibri"/>
              </w:rPr>
              <w:t>şi/sau</w:t>
            </w:r>
            <w:r w:rsidRPr="00D902C5">
              <w:rPr>
                <w:rFonts w:ascii="Calibri" w:hAnsi="Calibri" w:cs="Calibri"/>
                <w:spacing w:val="-6"/>
              </w:rPr>
              <w:t xml:space="preserve"> </w:t>
            </w:r>
            <w:r w:rsidRPr="00D902C5">
              <w:rPr>
                <w:rFonts w:ascii="Calibri" w:hAnsi="Calibri" w:cs="Calibri"/>
              </w:rPr>
              <w:t>electronic</w:t>
            </w:r>
          </w:p>
          <w:p w14:paraId="5CFF114B" w14:textId="77777777" w:rsidR="00EE79D6" w:rsidRPr="00D902C5" w:rsidRDefault="00EE79D6" w:rsidP="00EE79D6">
            <w:pPr>
              <w:pStyle w:val="ListParagraph"/>
              <w:widowControl w:val="0"/>
              <w:numPr>
                <w:ilvl w:val="1"/>
                <w:numId w:val="1"/>
              </w:numPr>
              <w:tabs>
                <w:tab w:val="left" w:pos="530"/>
              </w:tabs>
              <w:spacing w:line="237" w:lineRule="auto"/>
              <w:ind w:left="39" w:right="25" w:firstLine="15"/>
              <w:contextualSpacing w:val="0"/>
              <w:jc w:val="both"/>
              <w:rPr>
                <w:rFonts w:ascii="Calibri" w:eastAsia="Arial" w:hAnsi="Calibri" w:cs="Calibri"/>
              </w:rPr>
            </w:pPr>
            <w:r w:rsidRPr="00D902C5">
              <w:rPr>
                <w:rFonts w:ascii="Calibri" w:hAnsi="Calibri" w:cs="Calibri"/>
              </w:rPr>
              <w:t>Concesiuni,</w:t>
            </w:r>
            <w:r w:rsidRPr="00D902C5">
              <w:rPr>
                <w:rFonts w:ascii="Calibri" w:hAnsi="Calibri" w:cs="Calibri"/>
                <w:spacing w:val="17"/>
              </w:rPr>
              <w:t xml:space="preserve"> </w:t>
            </w:r>
            <w:r w:rsidRPr="00D902C5">
              <w:rPr>
                <w:rFonts w:ascii="Calibri" w:hAnsi="Calibri" w:cs="Calibri"/>
              </w:rPr>
              <w:t>brevete,</w:t>
            </w:r>
            <w:r w:rsidRPr="00D902C5">
              <w:rPr>
                <w:rFonts w:ascii="Calibri" w:hAnsi="Calibri" w:cs="Calibri"/>
                <w:spacing w:val="15"/>
              </w:rPr>
              <w:t xml:space="preserve"> </w:t>
            </w:r>
            <w:proofErr w:type="spellStart"/>
            <w:r w:rsidRPr="00D902C5">
              <w:rPr>
                <w:rFonts w:ascii="Calibri" w:hAnsi="Calibri" w:cs="Calibri"/>
              </w:rPr>
              <w:t>licenţe</w:t>
            </w:r>
            <w:proofErr w:type="spellEnd"/>
            <w:r w:rsidRPr="00D902C5">
              <w:rPr>
                <w:rFonts w:ascii="Calibri" w:hAnsi="Calibri" w:cs="Calibri"/>
              </w:rPr>
              <w:t>,</w:t>
            </w:r>
            <w:r w:rsidRPr="00D902C5">
              <w:rPr>
                <w:rFonts w:ascii="Calibri" w:hAnsi="Calibri" w:cs="Calibri"/>
                <w:spacing w:val="17"/>
              </w:rPr>
              <w:t xml:space="preserve"> </w:t>
            </w:r>
            <w:r w:rsidRPr="00D902C5">
              <w:rPr>
                <w:rFonts w:ascii="Calibri" w:hAnsi="Calibri" w:cs="Calibri"/>
              </w:rPr>
              <w:t>mărci</w:t>
            </w:r>
            <w:r w:rsidRPr="00D902C5">
              <w:rPr>
                <w:rFonts w:ascii="Calibri" w:hAnsi="Calibri" w:cs="Calibri"/>
                <w:spacing w:val="3"/>
              </w:rPr>
              <w:t xml:space="preserve"> </w:t>
            </w:r>
            <w:r w:rsidRPr="00D902C5">
              <w:rPr>
                <w:rFonts w:ascii="Calibri" w:hAnsi="Calibri" w:cs="Calibri"/>
              </w:rPr>
              <w:t>comerciale,</w:t>
            </w:r>
            <w:r w:rsidRPr="00D902C5">
              <w:rPr>
                <w:rFonts w:ascii="Calibri" w:hAnsi="Calibri" w:cs="Calibri"/>
                <w:spacing w:val="17"/>
              </w:rPr>
              <w:t xml:space="preserve"> </w:t>
            </w:r>
            <w:r w:rsidRPr="00D902C5">
              <w:rPr>
                <w:rFonts w:ascii="Calibri" w:hAnsi="Calibri" w:cs="Calibri"/>
              </w:rPr>
              <w:t>drepturi</w:t>
            </w:r>
            <w:r w:rsidRPr="00D902C5">
              <w:rPr>
                <w:rFonts w:ascii="Calibri" w:hAnsi="Calibri" w:cs="Calibri"/>
                <w:spacing w:val="14"/>
              </w:rPr>
              <w:t xml:space="preserve"> </w:t>
            </w:r>
            <w:r w:rsidRPr="00D902C5">
              <w:rPr>
                <w:rFonts w:ascii="Calibri" w:hAnsi="Calibri" w:cs="Calibri"/>
              </w:rPr>
              <w:t>şi</w:t>
            </w:r>
            <w:r w:rsidRPr="00D902C5">
              <w:rPr>
                <w:rFonts w:ascii="Calibri" w:hAnsi="Calibri" w:cs="Calibri"/>
                <w:w w:val="101"/>
              </w:rPr>
              <w:t xml:space="preserve"> </w:t>
            </w:r>
            <w:r w:rsidRPr="00D902C5">
              <w:rPr>
                <w:rFonts w:ascii="Calibri" w:hAnsi="Calibri" w:cs="Calibri"/>
              </w:rPr>
              <w:t>active</w:t>
            </w:r>
            <w:r w:rsidRPr="00D902C5">
              <w:rPr>
                <w:rFonts w:ascii="Calibri" w:hAnsi="Calibri" w:cs="Calibri"/>
                <w:spacing w:val="-7"/>
              </w:rPr>
              <w:t xml:space="preserve"> </w:t>
            </w:r>
            <w:r w:rsidRPr="00D902C5">
              <w:rPr>
                <w:rFonts w:ascii="Calibri" w:hAnsi="Calibri" w:cs="Calibri"/>
              </w:rPr>
              <w:t>similare</w:t>
            </w:r>
          </w:p>
          <w:p w14:paraId="207AFC7E" w14:textId="77777777" w:rsidR="00D902C5" w:rsidRPr="00D902C5" w:rsidRDefault="00D902C5" w:rsidP="00D902C5">
            <w:pPr>
              <w:pStyle w:val="ListParagraph"/>
              <w:widowControl w:val="0"/>
              <w:tabs>
                <w:tab w:val="left" w:pos="530"/>
              </w:tabs>
              <w:spacing w:line="237" w:lineRule="auto"/>
              <w:ind w:left="54" w:right="25"/>
              <w:contextualSpacing w:val="0"/>
              <w:jc w:val="both"/>
              <w:rPr>
                <w:rFonts w:ascii="Calibri" w:eastAsia="Arial" w:hAnsi="Calibri" w:cs="Calibri"/>
              </w:rPr>
            </w:pPr>
          </w:p>
          <w:p w14:paraId="7A0A5E21" w14:textId="4047400A" w:rsidR="00EE79D6" w:rsidRPr="00D902C5" w:rsidRDefault="00EE79D6" w:rsidP="00EE79D6">
            <w:pPr>
              <w:rPr>
                <w:rFonts w:ascii="Calibri" w:hAnsi="Calibri" w:cs="Calibri"/>
                <w:b/>
                <w:bCs/>
              </w:rPr>
            </w:pPr>
            <w:r w:rsidRPr="00D902C5">
              <w:rPr>
                <w:rFonts w:ascii="Calibri" w:hAnsi="Calibri" w:cs="Calibri"/>
                <w:b/>
                <w:bCs/>
              </w:rPr>
              <w:t>16.</w:t>
            </w:r>
            <w:r w:rsidRPr="00D902C5">
              <w:rPr>
                <w:rFonts w:ascii="Calibri" w:hAnsi="Calibri" w:cs="Calibri"/>
                <w:b/>
                <w:bCs/>
                <w:spacing w:val="37"/>
              </w:rPr>
              <w:t xml:space="preserve"> </w:t>
            </w:r>
            <w:r w:rsidRPr="00D902C5">
              <w:rPr>
                <w:rFonts w:ascii="Calibri" w:hAnsi="Calibri" w:cs="Calibri"/>
                <w:b/>
                <w:bCs/>
              </w:rPr>
              <w:t>Cheltuielile</w:t>
            </w:r>
            <w:r w:rsidRPr="00D902C5">
              <w:rPr>
                <w:rFonts w:ascii="Calibri" w:hAnsi="Calibri" w:cs="Calibri"/>
                <w:b/>
                <w:bCs/>
                <w:spacing w:val="5"/>
              </w:rPr>
              <w:t xml:space="preserve"> </w:t>
            </w:r>
            <w:r w:rsidRPr="00D902C5">
              <w:rPr>
                <w:rFonts w:ascii="Calibri" w:hAnsi="Calibri" w:cs="Calibri"/>
                <w:b/>
                <w:bCs/>
              </w:rPr>
              <w:t>aferente</w:t>
            </w:r>
            <w:r w:rsidRPr="00D902C5">
              <w:rPr>
                <w:rFonts w:ascii="Calibri" w:hAnsi="Calibri" w:cs="Calibri"/>
                <w:b/>
                <w:bCs/>
                <w:spacing w:val="49"/>
              </w:rPr>
              <w:t xml:space="preserve"> </w:t>
            </w:r>
            <w:proofErr w:type="spellStart"/>
            <w:r w:rsidRPr="00D902C5">
              <w:rPr>
                <w:rFonts w:ascii="Calibri" w:hAnsi="Calibri" w:cs="Calibri"/>
                <w:b/>
                <w:bCs/>
              </w:rPr>
              <w:t>garanţiilor</w:t>
            </w:r>
            <w:proofErr w:type="spellEnd"/>
            <w:r w:rsidRPr="00D902C5">
              <w:rPr>
                <w:rFonts w:ascii="Calibri" w:hAnsi="Calibri" w:cs="Calibri"/>
                <w:b/>
                <w:bCs/>
                <w:spacing w:val="9"/>
              </w:rPr>
              <w:t xml:space="preserve"> </w:t>
            </w:r>
            <w:r w:rsidRPr="00D902C5">
              <w:rPr>
                <w:rFonts w:ascii="Calibri" w:hAnsi="Calibri" w:cs="Calibri"/>
                <w:b/>
                <w:bCs/>
              </w:rPr>
              <w:t>oferite</w:t>
            </w:r>
            <w:r w:rsidRPr="00D902C5">
              <w:rPr>
                <w:rFonts w:ascii="Calibri" w:hAnsi="Calibri" w:cs="Calibri"/>
                <w:b/>
                <w:bCs/>
                <w:spacing w:val="6"/>
              </w:rPr>
              <w:t xml:space="preserve"> </w:t>
            </w:r>
            <w:r w:rsidRPr="00D902C5">
              <w:rPr>
                <w:rFonts w:ascii="Calibri" w:hAnsi="Calibri" w:cs="Calibri"/>
                <w:b/>
                <w:bCs/>
              </w:rPr>
              <w:t>de</w:t>
            </w:r>
            <w:r w:rsidRPr="00D902C5">
              <w:rPr>
                <w:rFonts w:ascii="Calibri" w:hAnsi="Calibri" w:cs="Calibri"/>
                <w:b/>
                <w:bCs/>
                <w:spacing w:val="51"/>
              </w:rPr>
              <w:t xml:space="preserve"> </w:t>
            </w:r>
            <w:r w:rsidRPr="00D902C5">
              <w:rPr>
                <w:rFonts w:ascii="Calibri" w:hAnsi="Calibri" w:cs="Calibri"/>
                <w:b/>
                <w:bCs/>
              </w:rPr>
              <w:t>bănci</w:t>
            </w:r>
            <w:r w:rsidRPr="00D902C5">
              <w:rPr>
                <w:rFonts w:ascii="Calibri" w:hAnsi="Calibri" w:cs="Calibri"/>
                <w:b/>
                <w:bCs/>
                <w:spacing w:val="46"/>
              </w:rPr>
              <w:t xml:space="preserve"> </w:t>
            </w:r>
            <w:r w:rsidRPr="00D902C5">
              <w:rPr>
                <w:rFonts w:ascii="Calibri" w:hAnsi="Calibri" w:cs="Calibri"/>
                <w:b/>
                <w:bCs/>
              </w:rPr>
              <w:t>sau</w:t>
            </w:r>
            <w:r w:rsidRPr="00D902C5">
              <w:rPr>
                <w:rFonts w:ascii="Calibri" w:hAnsi="Calibri" w:cs="Calibri"/>
                <w:b/>
                <w:bCs/>
                <w:spacing w:val="47"/>
              </w:rPr>
              <w:t xml:space="preserve"> </w:t>
            </w:r>
            <w:r w:rsidRPr="00D902C5">
              <w:rPr>
                <w:rFonts w:ascii="Calibri" w:hAnsi="Calibri" w:cs="Calibri"/>
                <w:b/>
                <w:bCs/>
              </w:rPr>
              <w:t>alte</w:t>
            </w:r>
            <w:r w:rsidRPr="00D902C5">
              <w:rPr>
                <w:rFonts w:ascii="Calibri" w:hAnsi="Calibri" w:cs="Calibri"/>
                <w:b/>
                <w:bCs/>
                <w:w w:val="98"/>
              </w:rPr>
              <w:t xml:space="preserve"> </w:t>
            </w:r>
            <w:proofErr w:type="spellStart"/>
            <w:r w:rsidRPr="00D902C5">
              <w:rPr>
                <w:rFonts w:ascii="Calibri" w:hAnsi="Calibri" w:cs="Calibri"/>
                <w:b/>
                <w:bCs/>
              </w:rPr>
              <w:t>instituţii</w:t>
            </w:r>
            <w:proofErr w:type="spellEnd"/>
            <w:r w:rsidRPr="00D902C5">
              <w:rPr>
                <w:rFonts w:ascii="Calibri" w:hAnsi="Calibri" w:cs="Calibri"/>
                <w:b/>
                <w:bCs/>
                <w:spacing w:val="-26"/>
              </w:rPr>
              <w:t xml:space="preserve"> </w:t>
            </w:r>
            <w:r w:rsidRPr="00D902C5">
              <w:rPr>
                <w:rFonts w:ascii="Calibri" w:hAnsi="Calibri" w:cs="Calibri"/>
                <w:b/>
                <w:bCs/>
              </w:rPr>
              <w:t>financiare</w:t>
            </w:r>
          </w:p>
        </w:tc>
      </w:tr>
    </w:tbl>
    <w:p w14:paraId="0F7C89B3" w14:textId="77777777" w:rsidR="00BD0940" w:rsidRDefault="00BD0940"/>
    <w:p w14:paraId="16BB18E4" w14:textId="2CE372A0" w:rsidR="004F33E5" w:rsidRDefault="004F33E5" w:rsidP="004F33E5">
      <w:pPr>
        <w:pStyle w:val="Heading1"/>
      </w:pPr>
      <w:r>
        <w:lastRenderedPageBreak/>
        <w:t>Cheltuieli NEELIGIBILE</w:t>
      </w:r>
    </w:p>
    <w:p w14:paraId="0F8A2CEC" w14:textId="1A5D79D3" w:rsidR="004F33E5" w:rsidRDefault="004F33E5" w:rsidP="004F33E5">
      <w:pPr>
        <w:pStyle w:val="TableParagraph"/>
        <w:kinsoku w:val="0"/>
        <w:overflowPunct w:val="0"/>
        <w:spacing w:before="119"/>
        <w:ind w:left="102" w:right="97"/>
        <w:rPr>
          <w:rFonts w:ascii="Trebuchet MS" w:hAnsi="Trebuchet MS" w:cs="Trebuchet MS"/>
          <w:spacing w:val="-1"/>
          <w:sz w:val="22"/>
          <w:szCs w:val="22"/>
        </w:rPr>
      </w:pPr>
      <w:r>
        <w:rPr>
          <w:rFonts w:ascii="Trebuchet MS" w:hAnsi="Trebuchet MS" w:cs="Trebuchet MS"/>
          <w:sz w:val="22"/>
          <w:szCs w:val="22"/>
        </w:rPr>
        <w:t>În</w:t>
      </w:r>
      <w:r>
        <w:rPr>
          <w:rFonts w:ascii="Trebuchet MS" w:hAnsi="Trebuchet MS" w:cs="Trebuchet MS"/>
          <w:spacing w:val="-10"/>
          <w:sz w:val="22"/>
          <w:szCs w:val="22"/>
        </w:rPr>
        <w:t xml:space="preserve"> </w:t>
      </w:r>
      <w:r>
        <w:rPr>
          <w:rFonts w:ascii="Trebuchet MS" w:hAnsi="Trebuchet MS" w:cs="Trebuchet MS"/>
          <w:spacing w:val="-1"/>
          <w:sz w:val="22"/>
          <w:szCs w:val="22"/>
        </w:rPr>
        <w:t>conformitate</w:t>
      </w:r>
      <w:r>
        <w:rPr>
          <w:rFonts w:ascii="Trebuchet MS" w:hAnsi="Trebuchet MS" w:cs="Trebuchet MS"/>
          <w:spacing w:val="-12"/>
          <w:sz w:val="22"/>
          <w:szCs w:val="22"/>
        </w:rPr>
        <w:t xml:space="preserve"> </w:t>
      </w:r>
      <w:r>
        <w:rPr>
          <w:rFonts w:ascii="Trebuchet MS" w:hAnsi="Trebuchet MS" w:cs="Trebuchet MS"/>
          <w:sz w:val="22"/>
          <w:szCs w:val="22"/>
        </w:rPr>
        <w:t>cu</w:t>
      </w:r>
      <w:r>
        <w:rPr>
          <w:rFonts w:ascii="Trebuchet MS" w:hAnsi="Trebuchet MS" w:cs="Trebuchet MS"/>
          <w:spacing w:val="-10"/>
          <w:sz w:val="22"/>
          <w:szCs w:val="22"/>
        </w:rPr>
        <w:t xml:space="preserve"> </w:t>
      </w:r>
      <w:r>
        <w:rPr>
          <w:rFonts w:ascii="Trebuchet MS" w:hAnsi="Trebuchet MS" w:cs="Trebuchet MS"/>
          <w:spacing w:val="-1"/>
          <w:sz w:val="22"/>
          <w:szCs w:val="22"/>
        </w:rPr>
        <w:t>prevederile</w:t>
      </w:r>
      <w:r>
        <w:rPr>
          <w:rFonts w:ascii="Trebuchet MS" w:hAnsi="Trebuchet MS" w:cs="Trebuchet MS"/>
          <w:spacing w:val="-10"/>
          <w:sz w:val="22"/>
          <w:szCs w:val="22"/>
        </w:rPr>
        <w:t xml:space="preserve"> </w:t>
      </w:r>
      <w:r>
        <w:rPr>
          <w:rFonts w:ascii="Trebuchet MS" w:hAnsi="Trebuchet MS" w:cs="Trebuchet MS"/>
          <w:sz w:val="22"/>
          <w:szCs w:val="22"/>
        </w:rPr>
        <w:t>art.</w:t>
      </w:r>
      <w:r>
        <w:rPr>
          <w:rFonts w:ascii="Trebuchet MS" w:hAnsi="Trebuchet MS" w:cs="Trebuchet MS"/>
          <w:spacing w:val="-11"/>
          <w:sz w:val="22"/>
          <w:szCs w:val="22"/>
        </w:rPr>
        <w:t xml:space="preserve"> </w:t>
      </w:r>
      <w:r>
        <w:rPr>
          <w:rFonts w:ascii="Trebuchet MS" w:hAnsi="Trebuchet MS" w:cs="Trebuchet MS"/>
          <w:sz w:val="22"/>
          <w:szCs w:val="22"/>
        </w:rPr>
        <w:t>10</w:t>
      </w:r>
      <w:r>
        <w:rPr>
          <w:rFonts w:ascii="Trebuchet MS" w:hAnsi="Trebuchet MS" w:cs="Trebuchet MS"/>
          <w:spacing w:val="-10"/>
          <w:sz w:val="22"/>
          <w:szCs w:val="22"/>
        </w:rPr>
        <w:t xml:space="preserve"> </w:t>
      </w:r>
      <w:r>
        <w:rPr>
          <w:rFonts w:ascii="Trebuchet MS" w:hAnsi="Trebuchet MS" w:cs="Trebuchet MS"/>
          <w:spacing w:val="-1"/>
          <w:sz w:val="22"/>
          <w:szCs w:val="22"/>
        </w:rPr>
        <w:t>din</w:t>
      </w:r>
      <w:r>
        <w:rPr>
          <w:rFonts w:ascii="Trebuchet MS" w:hAnsi="Trebuchet MS" w:cs="Trebuchet MS"/>
          <w:spacing w:val="-10"/>
          <w:sz w:val="22"/>
          <w:szCs w:val="22"/>
        </w:rPr>
        <w:t xml:space="preserve"> </w:t>
      </w:r>
      <w:hyperlink r:id="rId8" w:history="1">
        <w:r w:rsidRPr="004F33E5">
          <w:rPr>
            <w:rStyle w:val="Hyperlink"/>
            <w:rFonts w:ascii="Trebuchet MS" w:hAnsi="Trebuchet MS" w:cs="Trebuchet MS"/>
            <w:sz w:val="22"/>
            <w:szCs w:val="22"/>
          </w:rPr>
          <w:t>HG</w:t>
        </w:r>
        <w:r w:rsidRPr="004F33E5">
          <w:rPr>
            <w:rStyle w:val="Hyperlink"/>
            <w:rFonts w:ascii="Trebuchet MS" w:hAnsi="Trebuchet MS" w:cs="Trebuchet MS"/>
            <w:spacing w:val="-10"/>
            <w:sz w:val="22"/>
            <w:szCs w:val="22"/>
          </w:rPr>
          <w:t xml:space="preserve"> </w:t>
        </w:r>
        <w:r w:rsidRPr="004F33E5">
          <w:rPr>
            <w:rStyle w:val="Hyperlink"/>
            <w:rFonts w:ascii="Trebuchet MS" w:hAnsi="Trebuchet MS" w:cs="Trebuchet MS"/>
            <w:sz w:val="22"/>
            <w:szCs w:val="22"/>
          </w:rPr>
          <w:t>nr.</w:t>
        </w:r>
        <w:r w:rsidRPr="004F33E5">
          <w:rPr>
            <w:rStyle w:val="Hyperlink"/>
            <w:rFonts w:ascii="Trebuchet MS" w:hAnsi="Trebuchet MS" w:cs="Trebuchet MS"/>
            <w:spacing w:val="-11"/>
            <w:sz w:val="22"/>
            <w:szCs w:val="22"/>
          </w:rPr>
          <w:t xml:space="preserve"> </w:t>
        </w:r>
        <w:r w:rsidRPr="004F33E5">
          <w:rPr>
            <w:rStyle w:val="Hyperlink"/>
            <w:rFonts w:ascii="Trebuchet MS" w:hAnsi="Trebuchet MS" w:cs="Trebuchet MS"/>
            <w:spacing w:val="-1"/>
            <w:sz w:val="22"/>
            <w:szCs w:val="22"/>
          </w:rPr>
          <w:t>873/</w:t>
        </w:r>
        <w:r w:rsidRPr="004F33E5">
          <w:rPr>
            <w:rStyle w:val="Hyperlink"/>
            <w:rFonts w:ascii="Trebuchet MS" w:hAnsi="Trebuchet MS" w:cs="Trebuchet MS"/>
            <w:spacing w:val="-10"/>
            <w:sz w:val="22"/>
            <w:szCs w:val="22"/>
          </w:rPr>
          <w:t xml:space="preserve"> </w:t>
        </w:r>
        <w:r w:rsidRPr="004F33E5">
          <w:rPr>
            <w:rStyle w:val="Hyperlink"/>
            <w:rFonts w:ascii="Trebuchet MS" w:hAnsi="Trebuchet MS" w:cs="Trebuchet MS"/>
            <w:spacing w:val="-1"/>
            <w:sz w:val="22"/>
            <w:szCs w:val="22"/>
          </w:rPr>
          <w:t>2022</w:t>
        </w:r>
      </w:hyperlink>
      <w:r>
        <w:rPr>
          <w:rFonts w:ascii="Trebuchet MS" w:hAnsi="Trebuchet MS" w:cs="Trebuchet MS"/>
          <w:spacing w:val="-1"/>
          <w:sz w:val="22"/>
          <w:szCs w:val="22"/>
        </w:rPr>
        <w:t>,</w:t>
      </w:r>
      <w:r>
        <w:rPr>
          <w:rFonts w:ascii="Trebuchet MS" w:hAnsi="Trebuchet MS" w:cs="Trebuchet MS"/>
          <w:spacing w:val="-9"/>
          <w:sz w:val="22"/>
          <w:szCs w:val="22"/>
        </w:rPr>
        <w:t xml:space="preserve"> </w:t>
      </w:r>
      <w:r>
        <w:rPr>
          <w:rFonts w:ascii="Trebuchet MS" w:hAnsi="Trebuchet MS" w:cs="Trebuchet MS"/>
          <w:spacing w:val="-1"/>
          <w:sz w:val="22"/>
          <w:szCs w:val="22"/>
        </w:rPr>
        <w:t>următoarele</w:t>
      </w:r>
      <w:r>
        <w:rPr>
          <w:rFonts w:ascii="Trebuchet MS" w:hAnsi="Trebuchet MS" w:cs="Trebuchet MS"/>
          <w:spacing w:val="-9"/>
          <w:sz w:val="22"/>
          <w:szCs w:val="22"/>
        </w:rPr>
        <w:t xml:space="preserve"> </w:t>
      </w:r>
      <w:r>
        <w:rPr>
          <w:rFonts w:ascii="Trebuchet MS" w:hAnsi="Trebuchet MS" w:cs="Trebuchet MS"/>
          <w:b/>
          <w:bCs/>
          <w:spacing w:val="-1"/>
          <w:sz w:val="22"/>
          <w:szCs w:val="22"/>
        </w:rPr>
        <w:t>categorii</w:t>
      </w:r>
      <w:r>
        <w:rPr>
          <w:rFonts w:ascii="Trebuchet MS" w:hAnsi="Trebuchet MS" w:cs="Trebuchet MS"/>
          <w:b/>
          <w:bCs/>
          <w:spacing w:val="-10"/>
          <w:sz w:val="22"/>
          <w:szCs w:val="22"/>
        </w:rPr>
        <w:t xml:space="preserve"> </w:t>
      </w:r>
      <w:r>
        <w:rPr>
          <w:rFonts w:ascii="Trebuchet MS" w:hAnsi="Trebuchet MS" w:cs="Trebuchet MS"/>
          <w:b/>
          <w:bCs/>
          <w:spacing w:val="-1"/>
          <w:sz w:val="22"/>
          <w:szCs w:val="22"/>
        </w:rPr>
        <w:t>de</w:t>
      </w:r>
      <w:r>
        <w:rPr>
          <w:rFonts w:ascii="Trebuchet MS" w:hAnsi="Trebuchet MS" w:cs="Trebuchet MS"/>
          <w:b/>
          <w:bCs/>
          <w:spacing w:val="-9"/>
          <w:sz w:val="22"/>
          <w:szCs w:val="22"/>
        </w:rPr>
        <w:t xml:space="preserve"> </w:t>
      </w:r>
      <w:r>
        <w:rPr>
          <w:rFonts w:ascii="Trebuchet MS" w:hAnsi="Trebuchet MS" w:cs="Trebuchet MS"/>
          <w:b/>
          <w:bCs/>
          <w:spacing w:val="-1"/>
          <w:sz w:val="22"/>
          <w:szCs w:val="22"/>
        </w:rPr>
        <w:t>cheltuieli</w:t>
      </w:r>
      <w:r>
        <w:rPr>
          <w:rFonts w:ascii="Trebuchet MS" w:hAnsi="Trebuchet MS" w:cs="Trebuchet MS"/>
          <w:b/>
          <w:bCs/>
          <w:spacing w:val="71"/>
          <w:sz w:val="22"/>
          <w:szCs w:val="22"/>
        </w:rPr>
        <w:t xml:space="preserve"> </w:t>
      </w:r>
      <w:r>
        <w:rPr>
          <w:rFonts w:ascii="Trebuchet MS" w:hAnsi="Trebuchet MS" w:cs="Trebuchet MS"/>
          <w:b/>
          <w:bCs/>
          <w:spacing w:val="-1"/>
          <w:sz w:val="22"/>
          <w:szCs w:val="22"/>
        </w:rPr>
        <w:t>sunt</w:t>
      </w:r>
      <w:r>
        <w:rPr>
          <w:rFonts w:ascii="Trebuchet MS" w:hAnsi="Trebuchet MS" w:cs="Trebuchet MS"/>
          <w:b/>
          <w:bCs/>
          <w:spacing w:val="1"/>
          <w:sz w:val="22"/>
          <w:szCs w:val="22"/>
        </w:rPr>
        <w:t xml:space="preserve"> </w:t>
      </w:r>
      <w:r>
        <w:rPr>
          <w:rFonts w:ascii="Trebuchet MS" w:hAnsi="Trebuchet MS" w:cs="Trebuchet MS"/>
          <w:b/>
          <w:bCs/>
          <w:spacing w:val="-1"/>
          <w:sz w:val="22"/>
          <w:szCs w:val="22"/>
        </w:rPr>
        <w:t>neeligibile</w:t>
      </w:r>
      <w:r>
        <w:rPr>
          <w:rFonts w:ascii="Trebuchet MS" w:hAnsi="Trebuchet MS" w:cs="Trebuchet MS"/>
          <w:spacing w:val="-1"/>
          <w:sz w:val="22"/>
          <w:szCs w:val="22"/>
        </w:rPr>
        <w:t>:</w:t>
      </w:r>
    </w:p>
    <w:p w14:paraId="42EA232A" w14:textId="3B0A3856" w:rsidR="004F33E5" w:rsidRDefault="004F33E5" w:rsidP="004F33E5">
      <w:pPr>
        <w:pStyle w:val="ListParagraph"/>
        <w:widowControl w:val="0"/>
        <w:numPr>
          <w:ilvl w:val="0"/>
          <w:numId w:val="3"/>
        </w:numPr>
        <w:tabs>
          <w:tab w:val="left" w:pos="823"/>
        </w:tabs>
        <w:kinsoku w:val="0"/>
        <w:overflowPunct w:val="0"/>
        <w:autoSpaceDE w:val="0"/>
        <w:autoSpaceDN w:val="0"/>
        <w:adjustRightInd w:val="0"/>
        <w:spacing w:before="121" w:after="0" w:line="240" w:lineRule="auto"/>
        <w:contextualSpacing w:val="0"/>
        <w:rPr>
          <w:rFonts w:ascii="Trebuchet MS" w:hAnsi="Trebuchet MS" w:cs="Trebuchet MS"/>
          <w:spacing w:val="-1"/>
        </w:rPr>
      </w:pPr>
      <w:r>
        <w:rPr>
          <w:rFonts w:ascii="Trebuchet MS" w:hAnsi="Trebuchet MS" w:cs="Trebuchet MS"/>
          <w:spacing w:val="-1"/>
        </w:rPr>
        <w:t>cheltuielile</w:t>
      </w:r>
      <w:r>
        <w:rPr>
          <w:rFonts w:ascii="Trebuchet MS" w:hAnsi="Trebuchet MS" w:cs="Trebuchet MS"/>
        </w:rPr>
        <w:t xml:space="preserve"> </w:t>
      </w:r>
      <w:r>
        <w:rPr>
          <w:rFonts w:ascii="Trebuchet MS" w:hAnsi="Trebuchet MS" w:cs="Trebuchet MS"/>
          <w:spacing w:val="-1"/>
        </w:rPr>
        <w:t>prevăzute</w:t>
      </w:r>
      <w:r>
        <w:rPr>
          <w:rFonts w:ascii="Trebuchet MS" w:hAnsi="Trebuchet MS" w:cs="Trebuchet MS"/>
          <w:spacing w:val="-2"/>
        </w:rPr>
        <w:t xml:space="preserve"> </w:t>
      </w:r>
      <w:r>
        <w:rPr>
          <w:rFonts w:ascii="Trebuchet MS" w:hAnsi="Trebuchet MS" w:cs="Trebuchet MS"/>
        </w:rPr>
        <w:t>la</w:t>
      </w:r>
      <w:r>
        <w:rPr>
          <w:rFonts w:ascii="Trebuchet MS" w:hAnsi="Trebuchet MS" w:cs="Trebuchet MS"/>
          <w:spacing w:val="-3"/>
        </w:rPr>
        <w:t xml:space="preserve"> </w:t>
      </w:r>
      <w:r>
        <w:rPr>
          <w:rFonts w:ascii="Trebuchet MS" w:hAnsi="Trebuchet MS" w:cs="Trebuchet MS"/>
          <w:spacing w:val="-1"/>
        </w:rPr>
        <w:t>art.</w:t>
      </w:r>
      <w:r>
        <w:rPr>
          <w:rFonts w:ascii="Trebuchet MS" w:hAnsi="Trebuchet MS" w:cs="Trebuchet MS"/>
        </w:rPr>
        <w:t xml:space="preserve"> 64</w:t>
      </w:r>
      <w:r>
        <w:rPr>
          <w:rFonts w:ascii="Trebuchet MS" w:hAnsi="Trebuchet MS" w:cs="Trebuchet MS"/>
          <w:spacing w:val="-1"/>
        </w:rPr>
        <w:t xml:space="preserve"> din</w:t>
      </w:r>
      <w:r>
        <w:rPr>
          <w:rFonts w:ascii="Trebuchet MS" w:hAnsi="Trebuchet MS" w:cs="Trebuchet MS"/>
          <w:spacing w:val="-2"/>
        </w:rPr>
        <w:t xml:space="preserve"> </w:t>
      </w:r>
      <w:hyperlink r:id="rId9" w:history="1">
        <w:r w:rsidRPr="004F33E5">
          <w:rPr>
            <w:rStyle w:val="Hyperlink"/>
            <w:rFonts w:ascii="Trebuchet MS" w:hAnsi="Trebuchet MS" w:cs="Trebuchet MS"/>
            <w:spacing w:val="-1"/>
          </w:rPr>
          <w:t xml:space="preserve">Regulamentul </w:t>
        </w:r>
        <w:r w:rsidRPr="004F33E5">
          <w:rPr>
            <w:rStyle w:val="Hyperlink"/>
            <w:rFonts w:ascii="Trebuchet MS" w:hAnsi="Trebuchet MS" w:cs="Trebuchet MS"/>
          </w:rPr>
          <w:t>(UE)</w:t>
        </w:r>
        <w:r w:rsidRPr="004F33E5">
          <w:rPr>
            <w:rStyle w:val="Hyperlink"/>
            <w:rFonts w:ascii="Trebuchet MS" w:hAnsi="Trebuchet MS" w:cs="Trebuchet MS"/>
            <w:spacing w:val="-2"/>
          </w:rPr>
          <w:t xml:space="preserve"> </w:t>
        </w:r>
        <w:r w:rsidRPr="004F33E5">
          <w:rPr>
            <w:rStyle w:val="Hyperlink"/>
            <w:rFonts w:ascii="Trebuchet MS" w:hAnsi="Trebuchet MS" w:cs="Trebuchet MS"/>
            <w:spacing w:val="-1"/>
          </w:rPr>
          <w:t>2021/1060;</w:t>
        </w:r>
      </w:hyperlink>
    </w:p>
    <w:p w14:paraId="4B3AFC3C" w14:textId="1358183A" w:rsidR="004F33E5" w:rsidRPr="00676B1E" w:rsidRDefault="004F33E5" w:rsidP="00676B1E">
      <w:pPr>
        <w:pStyle w:val="ListParagraph"/>
        <w:widowControl w:val="0"/>
        <w:numPr>
          <w:ilvl w:val="0"/>
          <w:numId w:val="3"/>
        </w:numPr>
        <w:tabs>
          <w:tab w:val="left" w:pos="823"/>
        </w:tabs>
        <w:kinsoku w:val="0"/>
        <w:overflowPunct w:val="0"/>
        <w:autoSpaceDE w:val="0"/>
        <w:autoSpaceDN w:val="0"/>
        <w:adjustRightInd w:val="0"/>
        <w:spacing w:before="119" w:after="0" w:line="240" w:lineRule="auto"/>
        <w:contextualSpacing w:val="0"/>
        <w:rPr>
          <w:rFonts w:ascii="Trebuchet MS" w:hAnsi="Trebuchet MS" w:cs="Trebuchet MS"/>
        </w:rPr>
      </w:pPr>
      <w:r>
        <w:rPr>
          <w:rFonts w:ascii="Trebuchet MS" w:hAnsi="Trebuchet MS" w:cs="Trebuchet MS"/>
          <w:spacing w:val="-1"/>
        </w:rPr>
        <w:t>cheltuielile</w:t>
      </w:r>
      <w:r>
        <w:rPr>
          <w:rFonts w:ascii="Trebuchet MS" w:hAnsi="Trebuchet MS" w:cs="Trebuchet MS"/>
        </w:rPr>
        <w:t xml:space="preserve"> </w:t>
      </w:r>
      <w:r>
        <w:rPr>
          <w:rFonts w:ascii="Trebuchet MS" w:hAnsi="Trebuchet MS" w:cs="Trebuchet MS"/>
          <w:spacing w:val="11"/>
        </w:rPr>
        <w:t xml:space="preserve"> </w:t>
      </w:r>
      <w:r>
        <w:rPr>
          <w:rFonts w:ascii="Trebuchet MS" w:hAnsi="Trebuchet MS" w:cs="Trebuchet MS"/>
          <w:spacing w:val="-1"/>
        </w:rPr>
        <w:t>efectuate</w:t>
      </w:r>
      <w:r>
        <w:rPr>
          <w:rFonts w:ascii="Trebuchet MS" w:hAnsi="Trebuchet MS" w:cs="Trebuchet MS"/>
        </w:rPr>
        <w:t xml:space="preserve"> </w:t>
      </w:r>
      <w:r>
        <w:rPr>
          <w:rFonts w:ascii="Trebuchet MS" w:hAnsi="Trebuchet MS" w:cs="Trebuchet MS"/>
          <w:spacing w:val="11"/>
        </w:rPr>
        <w:t xml:space="preserve"> </w:t>
      </w:r>
      <w:r>
        <w:rPr>
          <w:rFonts w:ascii="Trebuchet MS" w:hAnsi="Trebuchet MS" w:cs="Trebuchet MS"/>
          <w:spacing w:val="-2"/>
        </w:rPr>
        <w:t>în</w:t>
      </w:r>
      <w:r>
        <w:rPr>
          <w:rFonts w:ascii="Trebuchet MS" w:hAnsi="Trebuchet MS" w:cs="Trebuchet MS"/>
        </w:rPr>
        <w:t xml:space="preserve"> </w:t>
      </w:r>
      <w:r>
        <w:rPr>
          <w:rFonts w:ascii="Trebuchet MS" w:hAnsi="Trebuchet MS" w:cs="Trebuchet MS"/>
          <w:spacing w:val="10"/>
        </w:rPr>
        <w:t xml:space="preserve"> </w:t>
      </w:r>
      <w:r>
        <w:rPr>
          <w:rFonts w:ascii="Trebuchet MS" w:hAnsi="Trebuchet MS" w:cs="Trebuchet MS"/>
          <w:spacing w:val="-1"/>
        </w:rPr>
        <w:t>sprijinul</w:t>
      </w:r>
      <w:r>
        <w:rPr>
          <w:rFonts w:ascii="Trebuchet MS" w:hAnsi="Trebuchet MS" w:cs="Trebuchet MS"/>
        </w:rPr>
        <w:t xml:space="preserve"> </w:t>
      </w:r>
      <w:r>
        <w:rPr>
          <w:rFonts w:ascii="Trebuchet MS" w:hAnsi="Trebuchet MS" w:cs="Trebuchet MS"/>
          <w:spacing w:val="11"/>
        </w:rPr>
        <w:t xml:space="preserve"> </w:t>
      </w:r>
      <w:r>
        <w:rPr>
          <w:rFonts w:ascii="Trebuchet MS" w:hAnsi="Trebuchet MS" w:cs="Trebuchet MS"/>
          <w:spacing w:val="-1"/>
        </w:rPr>
        <w:t>relocării</w:t>
      </w:r>
      <w:r>
        <w:rPr>
          <w:rFonts w:ascii="Trebuchet MS" w:hAnsi="Trebuchet MS" w:cs="Trebuchet MS"/>
        </w:rPr>
        <w:t xml:space="preserve"> </w:t>
      </w:r>
      <w:r>
        <w:rPr>
          <w:rFonts w:ascii="Trebuchet MS" w:hAnsi="Trebuchet MS" w:cs="Trebuchet MS"/>
          <w:spacing w:val="10"/>
        </w:rPr>
        <w:t xml:space="preserve"> </w:t>
      </w:r>
      <w:r>
        <w:rPr>
          <w:rFonts w:ascii="Trebuchet MS" w:hAnsi="Trebuchet MS" w:cs="Trebuchet MS"/>
          <w:spacing w:val="-1"/>
        </w:rPr>
        <w:t>potrivit</w:t>
      </w:r>
      <w:r>
        <w:rPr>
          <w:rFonts w:ascii="Trebuchet MS" w:hAnsi="Trebuchet MS" w:cs="Trebuchet MS"/>
        </w:rPr>
        <w:t xml:space="preserve"> </w:t>
      </w:r>
      <w:r>
        <w:rPr>
          <w:rFonts w:ascii="Trebuchet MS" w:hAnsi="Trebuchet MS" w:cs="Trebuchet MS"/>
          <w:spacing w:val="12"/>
        </w:rPr>
        <w:t xml:space="preserve"> </w:t>
      </w:r>
      <w:r>
        <w:rPr>
          <w:rFonts w:ascii="Trebuchet MS" w:hAnsi="Trebuchet MS" w:cs="Trebuchet MS"/>
          <w:spacing w:val="-1"/>
        </w:rPr>
        <w:t>art.</w:t>
      </w:r>
      <w:r>
        <w:rPr>
          <w:rFonts w:ascii="Trebuchet MS" w:hAnsi="Trebuchet MS" w:cs="Trebuchet MS"/>
        </w:rPr>
        <w:t xml:space="preserve"> </w:t>
      </w:r>
      <w:r>
        <w:rPr>
          <w:rFonts w:ascii="Trebuchet MS" w:hAnsi="Trebuchet MS" w:cs="Trebuchet MS"/>
          <w:spacing w:val="11"/>
        </w:rPr>
        <w:t xml:space="preserve"> </w:t>
      </w:r>
      <w:r>
        <w:rPr>
          <w:rFonts w:ascii="Trebuchet MS" w:hAnsi="Trebuchet MS" w:cs="Trebuchet MS"/>
        </w:rPr>
        <w:t xml:space="preserve">66 </w:t>
      </w:r>
      <w:r>
        <w:rPr>
          <w:rFonts w:ascii="Trebuchet MS" w:hAnsi="Trebuchet MS" w:cs="Trebuchet MS"/>
          <w:spacing w:val="10"/>
        </w:rPr>
        <w:t xml:space="preserve"> </w:t>
      </w:r>
      <w:r>
        <w:rPr>
          <w:rFonts w:ascii="Trebuchet MS" w:hAnsi="Trebuchet MS" w:cs="Trebuchet MS"/>
          <w:spacing w:val="-1"/>
        </w:rPr>
        <w:t>din</w:t>
      </w:r>
      <w:r>
        <w:rPr>
          <w:rFonts w:ascii="Trebuchet MS" w:hAnsi="Trebuchet MS" w:cs="Trebuchet MS"/>
        </w:rPr>
        <w:t xml:space="preserve"> </w:t>
      </w:r>
      <w:r>
        <w:rPr>
          <w:rFonts w:ascii="Trebuchet MS" w:hAnsi="Trebuchet MS" w:cs="Trebuchet MS"/>
          <w:spacing w:val="10"/>
        </w:rPr>
        <w:t xml:space="preserve"> </w:t>
      </w:r>
      <w:hyperlink r:id="rId10" w:history="1">
        <w:r w:rsidRPr="00616F93">
          <w:rPr>
            <w:rStyle w:val="Hyperlink"/>
            <w:rFonts w:ascii="Trebuchet MS" w:hAnsi="Trebuchet MS" w:cs="Trebuchet MS"/>
            <w:spacing w:val="-1"/>
          </w:rPr>
          <w:t>Regulamentul</w:t>
        </w:r>
        <w:r w:rsidRPr="00616F93">
          <w:rPr>
            <w:rStyle w:val="Hyperlink"/>
            <w:rFonts w:ascii="Trebuchet MS" w:hAnsi="Trebuchet MS" w:cs="Trebuchet MS"/>
          </w:rPr>
          <w:t xml:space="preserve"> </w:t>
        </w:r>
        <w:r w:rsidRPr="00616F93">
          <w:rPr>
            <w:rStyle w:val="Hyperlink"/>
            <w:rFonts w:ascii="Trebuchet MS" w:hAnsi="Trebuchet MS" w:cs="Trebuchet MS"/>
            <w:spacing w:val="10"/>
          </w:rPr>
          <w:t xml:space="preserve"> </w:t>
        </w:r>
        <w:r w:rsidRPr="00616F93">
          <w:rPr>
            <w:rStyle w:val="Hyperlink"/>
            <w:rFonts w:ascii="Trebuchet MS" w:hAnsi="Trebuchet MS" w:cs="Trebuchet MS"/>
          </w:rPr>
          <w:t>(UE)</w:t>
        </w:r>
        <w:r w:rsidR="00676B1E" w:rsidRPr="00616F93">
          <w:rPr>
            <w:rStyle w:val="Hyperlink"/>
            <w:rFonts w:ascii="Trebuchet MS" w:hAnsi="Trebuchet MS" w:cs="Trebuchet MS"/>
          </w:rPr>
          <w:t xml:space="preserve"> </w:t>
        </w:r>
        <w:r w:rsidRPr="00616F93">
          <w:rPr>
            <w:rStyle w:val="Hyperlink"/>
            <w:rFonts w:ascii="Trebuchet MS" w:hAnsi="Trebuchet MS" w:cs="Trebuchet MS"/>
            <w:spacing w:val="-1"/>
          </w:rPr>
          <w:t>2021/1060</w:t>
        </w:r>
      </w:hyperlink>
      <w:r w:rsidRPr="00676B1E">
        <w:rPr>
          <w:rFonts w:ascii="Trebuchet MS" w:hAnsi="Trebuchet MS" w:cs="Trebuchet MS"/>
          <w:spacing w:val="-1"/>
        </w:rPr>
        <w:t>;</w:t>
      </w:r>
    </w:p>
    <w:p w14:paraId="549050E6" w14:textId="733944BB" w:rsidR="004F33E5" w:rsidRPr="00616F93" w:rsidRDefault="004F33E5" w:rsidP="00616F93">
      <w:pPr>
        <w:pStyle w:val="ListParagraph"/>
        <w:widowControl w:val="0"/>
        <w:numPr>
          <w:ilvl w:val="0"/>
          <w:numId w:val="3"/>
        </w:numPr>
        <w:tabs>
          <w:tab w:val="left" w:pos="823"/>
        </w:tabs>
        <w:kinsoku w:val="0"/>
        <w:overflowPunct w:val="0"/>
        <w:autoSpaceDE w:val="0"/>
        <w:autoSpaceDN w:val="0"/>
        <w:adjustRightInd w:val="0"/>
        <w:spacing w:before="119" w:after="0" w:line="240" w:lineRule="auto"/>
        <w:contextualSpacing w:val="0"/>
        <w:rPr>
          <w:rFonts w:ascii="Trebuchet MS" w:hAnsi="Trebuchet MS" w:cs="Trebuchet MS"/>
          <w:spacing w:val="-1"/>
        </w:rPr>
      </w:pPr>
      <w:r>
        <w:rPr>
          <w:rFonts w:ascii="Trebuchet MS" w:hAnsi="Trebuchet MS" w:cs="Trebuchet MS"/>
          <w:spacing w:val="-1"/>
        </w:rPr>
        <w:t>cheltuielile</w:t>
      </w:r>
      <w:r>
        <w:rPr>
          <w:rFonts w:ascii="Trebuchet MS" w:hAnsi="Trebuchet MS" w:cs="Trebuchet MS"/>
          <w:spacing w:val="17"/>
        </w:rPr>
        <w:t xml:space="preserve"> </w:t>
      </w:r>
      <w:r>
        <w:rPr>
          <w:rFonts w:ascii="Trebuchet MS" w:hAnsi="Trebuchet MS" w:cs="Trebuchet MS"/>
          <w:spacing w:val="-1"/>
        </w:rPr>
        <w:t>excluse</w:t>
      </w:r>
      <w:r>
        <w:rPr>
          <w:rFonts w:ascii="Trebuchet MS" w:hAnsi="Trebuchet MS" w:cs="Trebuchet MS"/>
          <w:spacing w:val="17"/>
        </w:rPr>
        <w:t xml:space="preserve"> </w:t>
      </w:r>
      <w:r>
        <w:rPr>
          <w:rFonts w:ascii="Trebuchet MS" w:hAnsi="Trebuchet MS" w:cs="Trebuchet MS"/>
        </w:rPr>
        <w:t>de</w:t>
      </w:r>
      <w:r>
        <w:rPr>
          <w:rFonts w:ascii="Trebuchet MS" w:hAnsi="Trebuchet MS" w:cs="Trebuchet MS"/>
          <w:spacing w:val="16"/>
        </w:rPr>
        <w:t xml:space="preserve"> </w:t>
      </w:r>
      <w:r>
        <w:rPr>
          <w:rFonts w:ascii="Trebuchet MS" w:hAnsi="Trebuchet MS" w:cs="Trebuchet MS"/>
          <w:spacing w:val="-2"/>
        </w:rPr>
        <w:t>la</w:t>
      </w:r>
      <w:r>
        <w:rPr>
          <w:rFonts w:ascii="Trebuchet MS" w:hAnsi="Trebuchet MS" w:cs="Trebuchet MS"/>
          <w:spacing w:val="19"/>
        </w:rPr>
        <w:t xml:space="preserve"> </w:t>
      </w:r>
      <w:r>
        <w:rPr>
          <w:rFonts w:ascii="Trebuchet MS" w:hAnsi="Trebuchet MS" w:cs="Trebuchet MS"/>
          <w:spacing w:val="-1"/>
        </w:rPr>
        <w:t>finanțare</w:t>
      </w:r>
      <w:r>
        <w:rPr>
          <w:rFonts w:ascii="Trebuchet MS" w:hAnsi="Trebuchet MS" w:cs="Trebuchet MS"/>
          <w:spacing w:val="17"/>
        </w:rPr>
        <w:t xml:space="preserve"> </w:t>
      </w:r>
      <w:r>
        <w:rPr>
          <w:rFonts w:ascii="Trebuchet MS" w:hAnsi="Trebuchet MS" w:cs="Trebuchet MS"/>
          <w:spacing w:val="-1"/>
        </w:rPr>
        <w:t>potrivit</w:t>
      </w:r>
      <w:r>
        <w:rPr>
          <w:rFonts w:ascii="Trebuchet MS" w:hAnsi="Trebuchet MS" w:cs="Trebuchet MS"/>
          <w:spacing w:val="18"/>
        </w:rPr>
        <w:t xml:space="preserve"> </w:t>
      </w:r>
      <w:r>
        <w:rPr>
          <w:rFonts w:ascii="Trebuchet MS" w:hAnsi="Trebuchet MS" w:cs="Trebuchet MS"/>
          <w:spacing w:val="-1"/>
        </w:rPr>
        <w:t>art.</w:t>
      </w:r>
      <w:r>
        <w:rPr>
          <w:rFonts w:ascii="Trebuchet MS" w:hAnsi="Trebuchet MS" w:cs="Trebuchet MS"/>
          <w:spacing w:val="18"/>
        </w:rPr>
        <w:t xml:space="preserve"> </w:t>
      </w:r>
      <w:r>
        <w:rPr>
          <w:rFonts w:ascii="Trebuchet MS" w:hAnsi="Trebuchet MS" w:cs="Trebuchet MS"/>
        </w:rPr>
        <w:t>7</w:t>
      </w:r>
      <w:r>
        <w:rPr>
          <w:rFonts w:ascii="Trebuchet MS" w:hAnsi="Trebuchet MS" w:cs="Trebuchet MS"/>
          <w:spacing w:val="17"/>
        </w:rPr>
        <w:t xml:space="preserve"> </w:t>
      </w:r>
      <w:r>
        <w:rPr>
          <w:rFonts w:ascii="Trebuchet MS" w:hAnsi="Trebuchet MS" w:cs="Trebuchet MS"/>
          <w:spacing w:val="-1"/>
        </w:rPr>
        <w:t>alin.</w:t>
      </w:r>
      <w:r>
        <w:rPr>
          <w:rFonts w:ascii="Trebuchet MS" w:hAnsi="Trebuchet MS" w:cs="Trebuchet MS"/>
          <w:spacing w:val="17"/>
        </w:rPr>
        <w:t xml:space="preserve"> </w:t>
      </w:r>
      <w:r>
        <w:rPr>
          <w:rFonts w:ascii="Trebuchet MS" w:hAnsi="Trebuchet MS" w:cs="Trebuchet MS"/>
        </w:rPr>
        <w:t>(1)</w:t>
      </w:r>
      <w:r w:rsidR="009E0DA0">
        <w:rPr>
          <w:rStyle w:val="FootnoteReference"/>
          <w:rFonts w:ascii="Trebuchet MS" w:hAnsi="Trebuchet MS" w:cs="Trebuchet MS"/>
        </w:rPr>
        <w:footnoteReference w:id="6"/>
      </w:r>
      <w:r>
        <w:rPr>
          <w:rFonts w:ascii="Trebuchet MS" w:hAnsi="Trebuchet MS" w:cs="Trebuchet MS"/>
        </w:rPr>
        <w:t>,</w:t>
      </w:r>
      <w:r>
        <w:rPr>
          <w:rFonts w:ascii="Trebuchet MS" w:hAnsi="Trebuchet MS" w:cs="Trebuchet MS"/>
          <w:spacing w:val="18"/>
        </w:rPr>
        <w:t xml:space="preserve"> </w:t>
      </w:r>
      <w:r>
        <w:rPr>
          <w:rFonts w:ascii="Trebuchet MS" w:hAnsi="Trebuchet MS" w:cs="Trebuchet MS"/>
          <w:spacing w:val="-1"/>
        </w:rPr>
        <w:t>(4)</w:t>
      </w:r>
      <w:r>
        <w:rPr>
          <w:rFonts w:ascii="Trebuchet MS" w:hAnsi="Trebuchet MS" w:cs="Trebuchet MS"/>
          <w:spacing w:val="18"/>
        </w:rPr>
        <w:t xml:space="preserve"> </w:t>
      </w:r>
      <w:r>
        <w:rPr>
          <w:rFonts w:ascii="Trebuchet MS" w:hAnsi="Trebuchet MS" w:cs="Trebuchet MS"/>
        </w:rPr>
        <w:t>și</w:t>
      </w:r>
      <w:r>
        <w:rPr>
          <w:rFonts w:ascii="Trebuchet MS" w:hAnsi="Trebuchet MS" w:cs="Trebuchet MS"/>
          <w:spacing w:val="16"/>
        </w:rPr>
        <w:t xml:space="preserve"> </w:t>
      </w:r>
      <w:r>
        <w:rPr>
          <w:rFonts w:ascii="Trebuchet MS" w:hAnsi="Trebuchet MS" w:cs="Trebuchet MS"/>
        </w:rPr>
        <w:t>(5)</w:t>
      </w:r>
      <w:r>
        <w:rPr>
          <w:rFonts w:ascii="Trebuchet MS" w:hAnsi="Trebuchet MS" w:cs="Trebuchet MS"/>
          <w:spacing w:val="18"/>
        </w:rPr>
        <w:t xml:space="preserve"> </w:t>
      </w:r>
      <w:r>
        <w:rPr>
          <w:rFonts w:ascii="Trebuchet MS" w:hAnsi="Trebuchet MS" w:cs="Trebuchet MS"/>
          <w:spacing w:val="-1"/>
        </w:rPr>
        <w:t>din</w:t>
      </w:r>
      <w:r>
        <w:rPr>
          <w:rFonts w:ascii="Trebuchet MS" w:hAnsi="Trebuchet MS" w:cs="Trebuchet MS"/>
          <w:spacing w:val="19"/>
        </w:rPr>
        <w:t xml:space="preserve"> </w:t>
      </w:r>
      <w:hyperlink r:id="rId11" w:history="1">
        <w:r w:rsidRPr="00616F93">
          <w:rPr>
            <w:rStyle w:val="Hyperlink"/>
            <w:rFonts w:ascii="Trebuchet MS" w:hAnsi="Trebuchet MS" w:cs="Trebuchet MS"/>
            <w:spacing w:val="-1"/>
          </w:rPr>
          <w:t>Regulamentul</w:t>
        </w:r>
        <w:r w:rsidR="00616F93" w:rsidRPr="00616F93">
          <w:rPr>
            <w:rStyle w:val="Hyperlink"/>
            <w:rFonts w:ascii="Trebuchet MS" w:hAnsi="Trebuchet MS" w:cs="Trebuchet MS"/>
            <w:spacing w:val="-1"/>
          </w:rPr>
          <w:t xml:space="preserve"> </w:t>
        </w:r>
        <w:r w:rsidRPr="00616F93">
          <w:rPr>
            <w:rStyle w:val="Hyperlink"/>
            <w:rFonts w:ascii="Trebuchet MS" w:hAnsi="Trebuchet MS" w:cs="Trebuchet MS"/>
            <w:spacing w:val="-1"/>
          </w:rPr>
          <w:t>(UE)</w:t>
        </w:r>
        <w:r w:rsidRPr="00616F93">
          <w:rPr>
            <w:rStyle w:val="Hyperlink"/>
            <w:rFonts w:ascii="Trebuchet MS" w:hAnsi="Trebuchet MS" w:cs="Trebuchet MS"/>
            <w:spacing w:val="-2"/>
          </w:rPr>
          <w:t xml:space="preserve"> 2021/1058</w:t>
        </w:r>
      </w:hyperlink>
      <w:r w:rsidRPr="00616F93">
        <w:rPr>
          <w:rFonts w:ascii="Trebuchet MS" w:hAnsi="Trebuchet MS" w:cs="Trebuchet MS"/>
          <w:spacing w:val="-2"/>
        </w:rPr>
        <w:t>;</w:t>
      </w:r>
    </w:p>
    <w:p w14:paraId="23381FC7" w14:textId="6DE184AA" w:rsidR="004F33E5" w:rsidRPr="00616F93" w:rsidRDefault="004F33E5" w:rsidP="00616F93">
      <w:pPr>
        <w:pStyle w:val="ListParagraph"/>
        <w:widowControl w:val="0"/>
        <w:numPr>
          <w:ilvl w:val="0"/>
          <w:numId w:val="3"/>
        </w:numPr>
        <w:tabs>
          <w:tab w:val="left" w:pos="823"/>
        </w:tabs>
        <w:kinsoku w:val="0"/>
        <w:overflowPunct w:val="0"/>
        <w:autoSpaceDE w:val="0"/>
        <w:autoSpaceDN w:val="0"/>
        <w:adjustRightInd w:val="0"/>
        <w:spacing w:before="119" w:after="0" w:line="240" w:lineRule="auto"/>
        <w:contextualSpacing w:val="0"/>
        <w:rPr>
          <w:rFonts w:ascii="Trebuchet MS" w:hAnsi="Trebuchet MS" w:cs="Trebuchet MS"/>
          <w:spacing w:val="-1"/>
        </w:rPr>
      </w:pPr>
      <w:r>
        <w:rPr>
          <w:rFonts w:ascii="Trebuchet MS" w:hAnsi="Trebuchet MS" w:cs="Trebuchet MS"/>
          <w:spacing w:val="-1"/>
        </w:rPr>
        <w:t>cheltuielile</w:t>
      </w:r>
      <w:r>
        <w:rPr>
          <w:rFonts w:ascii="Trebuchet MS" w:hAnsi="Trebuchet MS" w:cs="Trebuchet MS"/>
          <w:spacing w:val="48"/>
        </w:rPr>
        <w:t xml:space="preserve"> </w:t>
      </w:r>
      <w:r>
        <w:rPr>
          <w:rFonts w:ascii="Trebuchet MS" w:hAnsi="Trebuchet MS" w:cs="Trebuchet MS"/>
          <w:spacing w:val="-1"/>
        </w:rPr>
        <w:t>excluse</w:t>
      </w:r>
      <w:r>
        <w:rPr>
          <w:rFonts w:ascii="Trebuchet MS" w:hAnsi="Trebuchet MS" w:cs="Trebuchet MS"/>
          <w:spacing w:val="48"/>
        </w:rPr>
        <w:t xml:space="preserve"> </w:t>
      </w:r>
      <w:r>
        <w:rPr>
          <w:rFonts w:ascii="Trebuchet MS" w:hAnsi="Trebuchet MS" w:cs="Trebuchet MS"/>
        </w:rPr>
        <w:t>de</w:t>
      </w:r>
      <w:r>
        <w:rPr>
          <w:rFonts w:ascii="Trebuchet MS" w:hAnsi="Trebuchet MS" w:cs="Trebuchet MS"/>
          <w:spacing w:val="45"/>
        </w:rPr>
        <w:t xml:space="preserve"> </w:t>
      </w:r>
      <w:r>
        <w:rPr>
          <w:rFonts w:ascii="Trebuchet MS" w:hAnsi="Trebuchet MS" w:cs="Trebuchet MS"/>
        </w:rPr>
        <w:t>la</w:t>
      </w:r>
      <w:r>
        <w:rPr>
          <w:rFonts w:ascii="Trebuchet MS" w:hAnsi="Trebuchet MS" w:cs="Trebuchet MS"/>
          <w:spacing w:val="49"/>
        </w:rPr>
        <w:t xml:space="preserve"> </w:t>
      </w:r>
      <w:r>
        <w:rPr>
          <w:rFonts w:ascii="Trebuchet MS" w:hAnsi="Trebuchet MS" w:cs="Trebuchet MS"/>
          <w:spacing w:val="-1"/>
        </w:rPr>
        <w:t>finanțare</w:t>
      </w:r>
      <w:r>
        <w:rPr>
          <w:rFonts w:ascii="Trebuchet MS" w:hAnsi="Trebuchet MS" w:cs="Trebuchet MS"/>
          <w:spacing w:val="49"/>
        </w:rPr>
        <w:t xml:space="preserve"> </w:t>
      </w:r>
      <w:r>
        <w:rPr>
          <w:rFonts w:ascii="Trebuchet MS" w:hAnsi="Trebuchet MS" w:cs="Trebuchet MS"/>
          <w:spacing w:val="-1"/>
        </w:rPr>
        <w:t>potrivit</w:t>
      </w:r>
      <w:r>
        <w:rPr>
          <w:rFonts w:ascii="Trebuchet MS" w:hAnsi="Trebuchet MS" w:cs="Trebuchet MS"/>
          <w:spacing w:val="49"/>
        </w:rPr>
        <w:t xml:space="preserve"> </w:t>
      </w:r>
      <w:r>
        <w:rPr>
          <w:rFonts w:ascii="Trebuchet MS" w:hAnsi="Trebuchet MS" w:cs="Trebuchet MS"/>
          <w:spacing w:val="-1"/>
        </w:rPr>
        <w:t>art.</w:t>
      </w:r>
      <w:r>
        <w:rPr>
          <w:rFonts w:ascii="Trebuchet MS" w:hAnsi="Trebuchet MS" w:cs="Trebuchet MS"/>
          <w:spacing w:val="49"/>
        </w:rPr>
        <w:t xml:space="preserve"> </w:t>
      </w:r>
      <w:r>
        <w:rPr>
          <w:rFonts w:ascii="Trebuchet MS" w:hAnsi="Trebuchet MS" w:cs="Trebuchet MS"/>
        </w:rPr>
        <w:t>16</w:t>
      </w:r>
      <w:r>
        <w:rPr>
          <w:rFonts w:ascii="Trebuchet MS" w:hAnsi="Trebuchet MS" w:cs="Trebuchet MS"/>
          <w:spacing w:val="47"/>
        </w:rPr>
        <w:t xml:space="preserve"> </w:t>
      </w:r>
      <w:r>
        <w:rPr>
          <w:rFonts w:ascii="Trebuchet MS" w:hAnsi="Trebuchet MS" w:cs="Trebuchet MS"/>
          <w:spacing w:val="-1"/>
        </w:rPr>
        <w:t>alin.</w:t>
      </w:r>
      <w:r>
        <w:rPr>
          <w:rFonts w:ascii="Trebuchet MS" w:hAnsi="Trebuchet MS" w:cs="Trebuchet MS"/>
          <w:spacing w:val="49"/>
        </w:rPr>
        <w:t xml:space="preserve"> </w:t>
      </w:r>
      <w:r>
        <w:rPr>
          <w:rFonts w:ascii="Trebuchet MS" w:hAnsi="Trebuchet MS" w:cs="Trebuchet MS"/>
        </w:rPr>
        <w:t>(1)</w:t>
      </w:r>
      <w:r>
        <w:rPr>
          <w:rFonts w:ascii="Trebuchet MS" w:hAnsi="Trebuchet MS" w:cs="Trebuchet MS"/>
          <w:spacing w:val="49"/>
        </w:rPr>
        <w:t xml:space="preserve"> </w:t>
      </w:r>
      <w:r>
        <w:rPr>
          <w:rFonts w:ascii="Trebuchet MS" w:hAnsi="Trebuchet MS" w:cs="Trebuchet MS"/>
        </w:rPr>
        <w:t>și</w:t>
      </w:r>
      <w:r>
        <w:rPr>
          <w:rFonts w:ascii="Trebuchet MS" w:hAnsi="Trebuchet MS" w:cs="Trebuchet MS"/>
          <w:spacing w:val="49"/>
        </w:rPr>
        <w:t xml:space="preserve"> </w:t>
      </w:r>
      <w:r>
        <w:rPr>
          <w:rFonts w:ascii="Trebuchet MS" w:hAnsi="Trebuchet MS" w:cs="Trebuchet MS"/>
          <w:spacing w:val="-1"/>
        </w:rPr>
        <w:t>art.</w:t>
      </w:r>
      <w:r>
        <w:rPr>
          <w:rFonts w:ascii="Trebuchet MS" w:hAnsi="Trebuchet MS" w:cs="Trebuchet MS"/>
          <w:spacing w:val="49"/>
        </w:rPr>
        <w:t xml:space="preserve"> </w:t>
      </w:r>
      <w:r>
        <w:rPr>
          <w:rFonts w:ascii="Trebuchet MS" w:hAnsi="Trebuchet MS" w:cs="Trebuchet MS"/>
          <w:spacing w:val="-2"/>
        </w:rPr>
        <w:t>22</w:t>
      </w:r>
      <w:r>
        <w:rPr>
          <w:rFonts w:ascii="Trebuchet MS" w:hAnsi="Trebuchet MS" w:cs="Trebuchet MS"/>
          <w:spacing w:val="50"/>
        </w:rPr>
        <w:t xml:space="preserve"> </w:t>
      </w:r>
      <w:r>
        <w:rPr>
          <w:rFonts w:ascii="Trebuchet MS" w:hAnsi="Trebuchet MS" w:cs="Trebuchet MS"/>
          <w:spacing w:val="-1"/>
        </w:rPr>
        <w:t>alin.</w:t>
      </w:r>
      <w:r>
        <w:rPr>
          <w:rFonts w:ascii="Trebuchet MS" w:hAnsi="Trebuchet MS" w:cs="Trebuchet MS"/>
          <w:spacing w:val="49"/>
        </w:rPr>
        <w:t xml:space="preserve"> </w:t>
      </w:r>
      <w:r>
        <w:rPr>
          <w:rFonts w:ascii="Trebuchet MS" w:hAnsi="Trebuchet MS" w:cs="Trebuchet MS"/>
        </w:rPr>
        <w:t>(4)</w:t>
      </w:r>
      <w:r w:rsidR="00616F93">
        <w:rPr>
          <w:rStyle w:val="FootnoteReference"/>
          <w:rFonts w:ascii="Trebuchet MS" w:hAnsi="Trebuchet MS" w:cs="Trebuchet MS"/>
        </w:rPr>
        <w:footnoteReference w:id="7"/>
      </w:r>
      <w:r>
        <w:rPr>
          <w:rFonts w:ascii="Trebuchet MS" w:hAnsi="Trebuchet MS" w:cs="Trebuchet MS"/>
          <w:spacing w:val="49"/>
        </w:rPr>
        <w:t xml:space="preserve"> </w:t>
      </w:r>
      <w:r>
        <w:rPr>
          <w:rFonts w:ascii="Trebuchet MS" w:hAnsi="Trebuchet MS" w:cs="Trebuchet MS"/>
          <w:spacing w:val="-1"/>
        </w:rPr>
        <w:t>din</w:t>
      </w:r>
      <w:r w:rsidR="00616F93">
        <w:rPr>
          <w:rFonts w:ascii="Trebuchet MS" w:hAnsi="Trebuchet MS" w:cs="Trebuchet MS"/>
          <w:spacing w:val="-1"/>
        </w:rPr>
        <w:t xml:space="preserve"> </w:t>
      </w:r>
      <w:hyperlink r:id="rId12" w:history="1">
        <w:r w:rsidRPr="00616F93">
          <w:rPr>
            <w:rStyle w:val="Hyperlink"/>
            <w:rFonts w:ascii="Trebuchet MS" w:hAnsi="Trebuchet MS" w:cs="Trebuchet MS"/>
            <w:spacing w:val="-1"/>
          </w:rPr>
          <w:t>Regulamentul (UE)</w:t>
        </w:r>
        <w:r w:rsidRPr="00616F93">
          <w:rPr>
            <w:rStyle w:val="Hyperlink"/>
            <w:rFonts w:ascii="Trebuchet MS" w:hAnsi="Trebuchet MS" w:cs="Trebuchet MS"/>
            <w:spacing w:val="-2"/>
          </w:rPr>
          <w:t xml:space="preserve"> 2021/1057</w:t>
        </w:r>
      </w:hyperlink>
      <w:r w:rsidRPr="00616F93">
        <w:rPr>
          <w:rFonts w:ascii="Trebuchet MS" w:hAnsi="Trebuchet MS" w:cs="Trebuchet MS"/>
          <w:spacing w:val="-2"/>
        </w:rPr>
        <w:t>;</w:t>
      </w:r>
    </w:p>
    <w:p w14:paraId="3B27D74E" w14:textId="15937409" w:rsidR="004F33E5" w:rsidRDefault="004F33E5" w:rsidP="004F33E5">
      <w:pPr>
        <w:pStyle w:val="ListParagraph"/>
        <w:widowControl w:val="0"/>
        <w:numPr>
          <w:ilvl w:val="0"/>
          <w:numId w:val="3"/>
        </w:numPr>
        <w:tabs>
          <w:tab w:val="left" w:pos="823"/>
        </w:tabs>
        <w:kinsoku w:val="0"/>
        <w:overflowPunct w:val="0"/>
        <w:autoSpaceDE w:val="0"/>
        <w:autoSpaceDN w:val="0"/>
        <w:adjustRightInd w:val="0"/>
        <w:spacing w:before="119" w:after="0" w:line="240" w:lineRule="auto"/>
        <w:contextualSpacing w:val="0"/>
        <w:rPr>
          <w:rFonts w:ascii="Trebuchet MS" w:hAnsi="Trebuchet MS" w:cs="Trebuchet MS"/>
          <w:spacing w:val="-1"/>
        </w:rPr>
      </w:pPr>
      <w:r>
        <w:rPr>
          <w:rFonts w:ascii="Trebuchet MS" w:hAnsi="Trebuchet MS" w:cs="Trebuchet MS"/>
          <w:spacing w:val="-1"/>
        </w:rPr>
        <w:t>cheltuielile</w:t>
      </w:r>
      <w:r>
        <w:rPr>
          <w:rFonts w:ascii="Trebuchet MS" w:hAnsi="Trebuchet MS" w:cs="Trebuchet MS"/>
        </w:rPr>
        <w:t xml:space="preserve"> </w:t>
      </w:r>
      <w:r>
        <w:rPr>
          <w:rFonts w:ascii="Trebuchet MS" w:hAnsi="Trebuchet MS" w:cs="Trebuchet MS"/>
          <w:spacing w:val="-1"/>
        </w:rPr>
        <w:t xml:space="preserve">excluse </w:t>
      </w:r>
      <w:r>
        <w:rPr>
          <w:rFonts w:ascii="Trebuchet MS" w:hAnsi="Trebuchet MS" w:cs="Trebuchet MS"/>
        </w:rPr>
        <w:t>de</w:t>
      </w:r>
      <w:r>
        <w:rPr>
          <w:rFonts w:ascii="Trebuchet MS" w:hAnsi="Trebuchet MS" w:cs="Trebuchet MS"/>
          <w:spacing w:val="-1"/>
        </w:rPr>
        <w:t xml:space="preserve"> </w:t>
      </w:r>
      <w:r>
        <w:rPr>
          <w:rFonts w:ascii="Trebuchet MS" w:hAnsi="Trebuchet MS" w:cs="Trebuchet MS"/>
          <w:spacing w:val="-2"/>
        </w:rPr>
        <w:t>la</w:t>
      </w:r>
      <w:r>
        <w:rPr>
          <w:rFonts w:ascii="Trebuchet MS" w:hAnsi="Trebuchet MS" w:cs="Trebuchet MS"/>
        </w:rPr>
        <w:t xml:space="preserve"> </w:t>
      </w:r>
      <w:r>
        <w:rPr>
          <w:rFonts w:ascii="Trebuchet MS" w:hAnsi="Trebuchet MS" w:cs="Trebuchet MS"/>
          <w:spacing w:val="-1"/>
        </w:rPr>
        <w:t>finanțare</w:t>
      </w:r>
      <w:r>
        <w:rPr>
          <w:rFonts w:ascii="Trebuchet MS" w:hAnsi="Trebuchet MS" w:cs="Trebuchet MS"/>
        </w:rPr>
        <w:t xml:space="preserve"> </w:t>
      </w:r>
      <w:r>
        <w:rPr>
          <w:rFonts w:ascii="Trebuchet MS" w:hAnsi="Trebuchet MS" w:cs="Trebuchet MS"/>
          <w:spacing w:val="-1"/>
        </w:rPr>
        <w:t xml:space="preserve">potrivit art. </w:t>
      </w:r>
      <w:r>
        <w:rPr>
          <w:rFonts w:ascii="Trebuchet MS" w:hAnsi="Trebuchet MS" w:cs="Trebuchet MS"/>
        </w:rPr>
        <w:t xml:space="preserve">9 </w:t>
      </w:r>
      <w:r>
        <w:rPr>
          <w:rFonts w:ascii="Trebuchet MS" w:hAnsi="Trebuchet MS" w:cs="Trebuchet MS"/>
          <w:spacing w:val="-1"/>
        </w:rPr>
        <w:t>din</w:t>
      </w:r>
      <w:r>
        <w:rPr>
          <w:rFonts w:ascii="Trebuchet MS" w:hAnsi="Trebuchet MS" w:cs="Trebuchet MS"/>
        </w:rPr>
        <w:t xml:space="preserve"> </w:t>
      </w:r>
      <w:hyperlink r:id="rId13" w:history="1">
        <w:r w:rsidRPr="00185EC8">
          <w:rPr>
            <w:rStyle w:val="Hyperlink"/>
            <w:rFonts w:ascii="Trebuchet MS" w:hAnsi="Trebuchet MS" w:cs="Trebuchet MS"/>
            <w:spacing w:val="-1"/>
          </w:rPr>
          <w:t>Regulamentul</w:t>
        </w:r>
        <w:r w:rsidRPr="00185EC8">
          <w:rPr>
            <w:rStyle w:val="Hyperlink"/>
            <w:rFonts w:ascii="Trebuchet MS" w:hAnsi="Trebuchet MS" w:cs="Trebuchet MS"/>
            <w:spacing w:val="-3"/>
          </w:rPr>
          <w:t xml:space="preserve"> </w:t>
        </w:r>
        <w:r w:rsidRPr="00185EC8">
          <w:rPr>
            <w:rStyle w:val="Hyperlink"/>
            <w:rFonts w:ascii="Trebuchet MS" w:hAnsi="Trebuchet MS" w:cs="Trebuchet MS"/>
            <w:spacing w:val="-1"/>
          </w:rPr>
          <w:t>(UE)</w:t>
        </w:r>
        <w:r w:rsidR="00616F93" w:rsidRPr="00185EC8">
          <w:rPr>
            <w:rStyle w:val="Hyperlink"/>
            <w:rFonts w:ascii="Trebuchet MS" w:hAnsi="Trebuchet MS" w:cs="Trebuchet MS"/>
            <w:spacing w:val="-2"/>
          </w:rPr>
          <w:t xml:space="preserve"> </w:t>
        </w:r>
        <w:r w:rsidRPr="00185EC8">
          <w:rPr>
            <w:rStyle w:val="Hyperlink"/>
            <w:rFonts w:ascii="Trebuchet MS" w:hAnsi="Trebuchet MS" w:cs="Trebuchet MS"/>
            <w:spacing w:val="-1"/>
          </w:rPr>
          <w:t>2021/1056</w:t>
        </w:r>
      </w:hyperlink>
      <w:r>
        <w:rPr>
          <w:rFonts w:ascii="Trebuchet MS" w:hAnsi="Trebuchet MS" w:cs="Trebuchet MS"/>
          <w:spacing w:val="-1"/>
        </w:rPr>
        <w:t>;</w:t>
      </w:r>
    </w:p>
    <w:p w14:paraId="027BA627" w14:textId="50A8C275" w:rsidR="004F33E5" w:rsidRDefault="004F33E5" w:rsidP="004F33E5">
      <w:pPr>
        <w:pStyle w:val="ListParagraph"/>
        <w:widowControl w:val="0"/>
        <w:numPr>
          <w:ilvl w:val="0"/>
          <w:numId w:val="3"/>
        </w:numPr>
        <w:tabs>
          <w:tab w:val="left" w:pos="823"/>
        </w:tabs>
        <w:kinsoku w:val="0"/>
        <w:overflowPunct w:val="0"/>
        <w:autoSpaceDE w:val="0"/>
        <w:autoSpaceDN w:val="0"/>
        <w:adjustRightInd w:val="0"/>
        <w:spacing w:before="119" w:after="0" w:line="240" w:lineRule="auto"/>
        <w:contextualSpacing w:val="0"/>
        <w:rPr>
          <w:rFonts w:ascii="Trebuchet MS" w:hAnsi="Trebuchet MS" w:cs="Trebuchet MS"/>
          <w:spacing w:val="-1"/>
        </w:rPr>
      </w:pPr>
      <w:r>
        <w:rPr>
          <w:rFonts w:ascii="Trebuchet MS" w:hAnsi="Trebuchet MS" w:cs="Trebuchet MS"/>
          <w:spacing w:val="-1"/>
        </w:rPr>
        <w:t xml:space="preserve">achiziția </w:t>
      </w:r>
      <w:r>
        <w:rPr>
          <w:rFonts w:ascii="Trebuchet MS" w:hAnsi="Trebuchet MS" w:cs="Trebuchet MS"/>
        </w:rPr>
        <w:t>de</w:t>
      </w:r>
      <w:r>
        <w:rPr>
          <w:rFonts w:ascii="Trebuchet MS" w:hAnsi="Trebuchet MS" w:cs="Trebuchet MS"/>
          <w:spacing w:val="-3"/>
        </w:rPr>
        <w:t xml:space="preserve"> </w:t>
      </w:r>
      <w:r>
        <w:rPr>
          <w:rFonts w:ascii="Trebuchet MS" w:hAnsi="Trebuchet MS" w:cs="Trebuchet MS"/>
          <w:spacing w:val="-1"/>
        </w:rPr>
        <w:t>echipamente</w:t>
      </w:r>
      <w:r>
        <w:rPr>
          <w:rFonts w:ascii="Trebuchet MS" w:hAnsi="Trebuchet MS" w:cs="Trebuchet MS"/>
        </w:rPr>
        <w:t xml:space="preserve"> și </w:t>
      </w:r>
      <w:r>
        <w:rPr>
          <w:rFonts w:ascii="Trebuchet MS" w:hAnsi="Trebuchet MS" w:cs="Trebuchet MS"/>
          <w:spacing w:val="-1"/>
        </w:rPr>
        <w:t>autovehicule</w:t>
      </w:r>
      <w:r>
        <w:rPr>
          <w:rFonts w:ascii="Trebuchet MS" w:hAnsi="Trebuchet MS" w:cs="Trebuchet MS"/>
        </w:rPr>
        <w:t xml:space="preserve"> </w:t>
      </w:r>
      <w:r>
        <w:rPr>
          <w:rFonts w:ascii="Trebuchet MS" w:hAnsi="Trebuchet MS" w:cs="Trebuchet MS"/>
          <w:spacing w:val="-1"/>
        </w:rPr>
        <w:t>sau</w:t>
      </w:r>
      <w:r>
        <w:rPr>
          <w:rFonts w:ascii="Trebuchet MS" w:hAnsi="Trebuchet MS" w:cs="Trebuchet MS"/>
        </w:rPr>
        <w:t xml:space="preserve"> </w:t>
      </w:r>
      <w:r>
        <w:rPr>
          <w:rFonts w:ascii="Trebuchet MS" w:hAnsi="Trebuchet MS" w:cs="Trebuchet MS"/>
          <w:spacing w:val="-2"/>
        </w:rPr>
        <w:t>mijloace</w:t>
      </w:r>
      <w:r>
        <w:rPr>
          <w:rFonts w:ascii="Trebuchet MS" w:hAnsi="Trebuchet MS" w:cs="Trebuchet MS"/>
        </w:rPr>
        <w:t xml:space="preserve"> de</w:t>
      </w:r>
      <w:r>
        <w:rPr>
          <w:rFonts w:ascii="Trebuchet MS" w:hAnsi="Trebuchet MS" w:cs="Trebuchet MS"/>
          <w:spacing w:val="-2"/>
        </w:rPr>
        <w:t xml:space="preserve"> </w:t>
      </w:r>
      <w:r>
        <w:rPr>
          <w:rFonts w:ascii="Trebuchet MS" w:hAnsi="Trebuchet MS" w:cs="Trebuchet MS"/>
          <w:spacing w:val="-1"/>
        </w:rPr>
        <w:t>transport</w:t>
      </w:r>
      <w:r>
        <w:rPr>
          <w:rFonts w:ascii="Trebuchet MS" w:hAnsi="Trebuchet MS" w:cs="Trebuchet MS"/>
        </w:rPr>
        <w:t xml:space="preserve"> </w:t>
      </w:r>
      <w:r>
        <w:rPr>
          <w:rFonts w:ascii="Trebuchet MS" w:hAnsi="Trebuchet MS" w:cs="Trebuchet MS"/>
          <w:spacing w:val="-1"/>
        </w:rPr>
        <w:t>second</w:t>
      </w:r>
      <w:r w:rsidR="00FE6B62">
        <w:rPr>
          <w:rFonts w:ascii="Trebuchet MS" w:hAnsi="Trebuchet MS" w:cs="Trebuchet MS"/>
          <w:spacing w:val="-1"/>
        </w:rPr>
        <w:t>-</w:t>
      </w:r>
      <w:r>
        <w:rPr>
          <w:rFonts w:ascii="Trebuchet MS" w:hAnsi="Trebuchet MS" w:cs="Trebuchet MS"/>
          <w:spacing w:val="-1"/>
        </w:rPr>
        <w:t>hand;</w:t>
      </w:r>
    </w:p>
    <w:p w14:paraId="5CA1DF56" w14:textId="77777777" w:rsidR="004F33E5" w:rsidRDefault="004F33E5" w:rsidP="004F33E5">
      <w:pPr>
        <w:pStyle w:val="ListParagraph"/>
        <w:widowControl w:val="0"/>
        <w:numPr>
          <w:ilvl w:val="0"/>
          <w:numId w:val="3"/>
        </w:numPr>
        <w:tabs>
          <w:tab w:val="left" w:pos="823"/>
        </w:tabs>
        <w:kinsoku w:val="0"/>
        <w:overflowPunct w:val="0"/>
        <w:autoSpaceDE w:val="0"/>
        <w:autoSpaceDN w:val="0"/>
        <w:adjustRightInd w:val="0"/>
        <w:spacing w:before="121" w:after="0" w:line="240" w:lineRule="auto"/>
        <w:contextualSpacing w:val="0"/>
        <w:rPr>
          <w:rFonts w:ascii="Trebuchet MS" w:hAnsi="Trebuchet MS" w:cs="Trebuchet MS"/>
          <w:spacing w:val="-1"/>
        </w:rPr>
      </w:pPr>
      <w:r>
        <w:rPr>
          <w:rFonts w:ascii="Trebuchet MS" w:hAnsi="Trebuchet MS" w:cs="Trebuchet MS"/>
          <w:spacing w:val="-1"/>
        </w:rPr>
        <w:t>amenzi,</w:t>
      </w:r>
      <w:r>
        <w:rPr>
          <w:rFonts w:ascii="Trebuchet MS" w:hAnsi="Trebuchet MS" w:cs="Trebuchet MS"/>
        </w:rPr>
        <w:t xml:space="preserve"> </w:t>
      </w:r>
      <w:r>
        <w:rPr>
          <w:rFonts w:ascii="Trebuchet MS" w:hAnsi="Trebuchet MS" w:cs="Trebuchet MS"/>
          <w:spacing w:val="-1"/>
        </w:rPr>
        <w:t>penalități, cheltuieli</w:t>
      </w:r>
      <w:r>
        <w:rPr>
          <w:rFonts w:ascii="Trebuchet MS" w:hAnsi="Trebuchet MS" w:cs="Trebuchet MS"/>
        </w:rPr>
        <w:t xml:space="preserve"> de </w:t>
      </w:r>
      <w:r>
        <w:rPr>
          <w:rFonts w:ascii="Trebuchet MS" w:hAnsi="Trebuchet MS" w:cs="Trebuchet MS"/>
          <w:spacing w:val="-1"/>
        </w:rPr>
        <w:t>judecată</w:t>
      </w:r>
      <w:r>
        <w:rPr>
          <w:rFonts w:ascii="Trebuchet MS" w:hAnsi="Trebuchet MS" w:cs="Trebuchet MS"/>
        </w:rPr>
        <w:t xml:space="preserve"> și</w:t>
      </w:r>
      <w:r>
        <w:rPr>
          <w:rFonts w:ascii="Trebuchet MS" w:hAnsi="Trebuchet MS" w:cs="Trebuchet MS"/>
          <w:spacing w:val="-3"/>
        </w:rPr>
        <w:t xml:space="preserve"> </w:t>
      </w:r>
      <w:r>
        <w:rPr>
          <w:rFonts w:ascii="Trebuchet MS" w:hAnsi="Trebuchet MS" w:cs="Trebuchet MS"/>
          <w:spacing w:val="-1"/>
        </w:rPr>
        <w:t>cheltuieli</w:t>
      </w:r>
      <w:r>
        <w:rPr>
          <w:rFonts w:ascii="Trebuchet MS" w:hAnsi="Trebuchet MS" w:cs="Trebuchet MS"/>
        </w:rPr>
        <w:t xml:space="preserve"> de </w:t>
      </w:r>
      <w:r>
        <w:rPr>
          <w:rFonts w:ascii="Trebuchet MS" w:hAnsi="Trebuchet MS" w:cs="Trebuchet MS"/>
          <w:spacing w:val="-1"/>
        </w:rPr>
        <w:t>arbitraj;</w:t>
      </w:r>
    </w:p>
    <w:p w14:paraId="4901D6C9" w14:textId="344A5D17" w:rsidR="004F33E5" w:rsidRDefault="004F33E5" w:rsidP="004F33E5">
      <w:pPr>
        <w:pStyle w:val="ListParagraph"/>
        <w:widowControl w:val="0"/>
        <w:numPr>
          <w:ilvl w:val="0"/>
          <w:numId w:val="3"/>
        </w:numPr>
        <w:tabs>
          <w:tab w:val="left" w:pos="823"/>
        </w:tabs>
        <w:kinsoku w:val="0"/>
        <w:overflowPunct w:val="0"/>
        <w:autoSpaceDE w:val="0"/>
        <w:autoSpaceDN w:val="0"/>
        <w:adjustRightInd w:val="0"/>
        <w:spacing w:before="119" w:after="0" w:line="240" w:lineRule="auto"/>
        <w:ind w:right="100"/>
        <w:contextualSpacing w:val="0"/>
        <w:jc w:val="both"/>
        <w:rPr>
          <w:rFonts w:ascii="Trebuchet MS" w:hAnsi="Trebuchet MS" w:cs="Trebuchet MS"/>
          <w:spacing w:val="-2"/>
        </w:rPr>
      </w:pPr>
      <w:r>
        <w:rPr>
          <w:rFonts w:ascii="Trebuchet MS" w:hAnsi="Trebuchet MS" w:cs="Trebuchet MS"/>
          <w:spacing w:val="-1"/>
        </w:rPr>
        <w:t>cheltuielile</w:t>
      </w:r>
      <w:r>
        <w:rPr>
          <w:rFonts w:ascii="Trebuchet MS" w:hAnsi="Trebuchet MS" w:cs="Trebuchet MS"/>
          <w:spacing w:val="12"/>
        </w:rPr>
        <w:t xml:space="preserve"> </w:t>
      </w:r>
      <w:r>
        <w:rPr>
          <w:rFonts w:ascii="Trebuchet MS" w:hAnsi="Trebuchet MS" w:cs="Trebuchet MS"/>
          <w:spacing w:val="-1"/>
        </w:rPr>
        <w:t>efectuate</w:t>
      </w:r>
      <w:r>
        <w:rPr>
          <w:rFonts w:ascii="Trebuchet MS" w:hAnsi="Trebuchet MS" w:cs="Trebuchet MS"/>
          <w:spacing w:val="10"/>
        </w:rPr>
        <w:t xml:space="preserve"> </w:t>
      </w:r>
      <w:r>
        <w:rPr>
          <w:rFonts w:ascii="Trebuchet MS" w:hAnsi="Trebuchet MS" w:cs="Trebuchet MS"/>
          <w:spacing w:val="-1"/>
        </w:rPr>
        <w:t>peste</w:t>
      </w:r>
      <w:r>
        <w:rPr>
          <w:rFonts w:ascii="Trebuchet MS" w:hAnsi="Trebuchet MS" w:cs="Trebuchet MS"/>
          <w:spacing w:val="12"/>
        </w:rPr>
        <w:t xml:space="preserve"> </w:t>
      </w:r>
      <w:r>
        <w:rPr>
          <w:rFonts w:ascii="Trebuchet MS" w:hAnsi="Trebuchet MS" w:cs="Trebuchet MS"/>
          <w:spacing w:val="-1"/>
        </w:rPr>
        <w:t>plafoanele</w:t>
      </w:r>
      <w:r>
        <w:rPr>
          <w:rFonts w:ascii="Trebuchet MS" w:hAnsi="Trebuchet MS" w:cs="Trebuchet MS"/>
          <w:spacing w:val="12"/>
        </w:rPr>
        <w:t xml:space="preserve"> </w:t>
      </w:r>
      <w:r>
        <w:rPr>
          <w:rFonts w:ascii="Trebuchet MS" w:hAnsi="Trebuchet MS" w:cs="Trebuchet MS"/>
          <w:spacing w:val="-1"/>
        </w:rPr>
        <w:t>specifice</w:t>
      </w:r>
      <w:r>
        <w:rPr>
          <w:rFonts w:ascii="Trebuchet MS" w:hAnsi="Trebuchet MS" w:cs="Trebuchet MS"/>
          <w:spacing w:val="12"/>
        </w:rPr>
        <w:t xml:space="preserve"> </w:t>
      </w:r>
      <w:r>
        <w:rPr>
          <w:rFonts w:ascii="Trebuchet MS" w:hAnsi="Trebuchet MS" w:cs="Trebuchet MS"/>
          <w:spacing w:val="-1"/>
        </w:rPr>
        <w:t>stabilite</w:t>
      </w:r>
      <w:r>
        <w:rPr>
          <w:rFonts w:ascii="Trebuchet MS" w:hAnsi="Trebuchet MS" w:cs="Trebuchet MS"/>
          <w:spacing w:val="10"/>
        </w:rPr>
        <w:t xml:space="preserve"> </w:t>
      </w:r>
      <w:r>
        <w:rPr>
          <w:rFonts w:ascii="Trebuchet MS" w:hAnsi="Trebuchet MS" w:cs="Trebuchet MS"/>
        </w:rPr>
        <w:t>de</w:t>
      </w:r>
      <w:r>
        <w:rPr>
          <w:rFonts w:ascii="Trebuchet MS" w:hAnsi="Trebuchet MS" w:cs="Trebuchet MS"/>
          <w:spacing w:val="11"/>
        </w:rPr>
        <w:t xml:space="preserve"> </w:t>
      </w:r>
      <w:r>
        <w:rPr>
          <w:rFonts w:ascii="Trebuchet MS" w:hAnsi="Trebuchet MS" w:cs="Trebuchet MS"/>
          <w:spacing w:val="-1"/>
        </w:rPr>
        <w:t>autorități</w:t>
      </w:r>
      <w:r>
        <w:rPr>
          <w:rFonts w:ascii="Trebuchet MS" w:hAnsi="Trebuchet MS" w:cs="Trebuchet MS"/>
          <w:spacing w:val="7"/>
        </w:rPr>
        <w:t xml:space="preserve"> </w:t>
      </w:r>
      <w:r>
        <w:rPr>
          <w:rFonts w:ascii="Trebuchet MS" w:hAnsi="Trebuchet MS" w:cs="Trebuchet MS"/>
        </w:rPr>
        <w:t>de</w:t>
      </w:r>
      <w:r>
        <w:rPr>
          <w:rFonts w:ascii="Trebuchet MS" w:hAnsi="Trebuchet MS" w:cs="Trebuchet MS"/>
          <w:spacing w:val="11"/>
        </w:rPr>
        <w:t xml:space="preserve"> </w:t>
      </w:r>
      <w:r>
        <w:rPr>
          <w:rFonts w:ascii="Trebuchet MS" w:hAnsi="Trebuchet MS" w:cs="Trebuchet MS"/>
          <w:spacing w:val="-1"/>
        </w:rPr>
        <w:t>management</w:t>
      </w:r>
      <w:r>
        <w:rPr>
          <w:rFonts w:ascii="Trebuchet MS" w:hAnsi="Trebuchet MS" w:cs="Trebuchet MS"/>
          <w:spacing w:val="57"/>
        </w:rPr>
        <w:t xml:space="preserve"> </w:t>
      </w:r>
      <w:r>
        <w:rPr>
          <w:rFonts w:ascii="Trebuchet MS" w:hAnsi="Trebuchet MS" w:cs="Trebuchet MS"/>
        </w:rPr>
        <w:t>prin</w:t>
      </w:r>
      <w:r>
        <w:rPr>
          <w:rFonts w:ascii="Trebuchet MS" w:hAnsi="Trebuchet MS" w:cs="Trebuchet MS"/>
          <w:spacing w:val="-3"/>
        </w:rPr>
        <w:t xml:space="preserve"> </w:t>
      </w:r>
      <w:r>
        <w:rPr>
          <w:rFonts w:ascii="Trebuchet MS" w:hAnsi="Trebuchet MS" w:cs="Trebuchet MS"/>
          <w:spacing w:val="-1"/>
        </w:rPr>
        <w:t>ghidul</w:t>
      </w:r>
      <w:r>
        <w:rPr>
          <w:rFonts w:ascii="Trebuchet MS" w:hAnsi="Trebuchet MS" w:cs="Trebuchet MS"/>
          <w:spacing w:val="-3"/>
        </w:rPr>
        <w:t xml:space="preserve"> </w:t>
      </w:r>
      <w:r>
        <w:rPr>
          <w:rFonts w:ascii="Trebuchet MS" w:hAnsi="Trebuchet MS" w:cs="Trebuchet MS"/>
          <w:spacing w:val="-1"/>
        </w:rPr>
        <w:t xml:space="preserve">solicitantului, </w:t>
      </w:r>
      <w:r>
        <w:rPr>
          <w:rFonts w:ascii="Trebuchet MS" w:hAnsi="Trebuchet MS" w:cs="Trebuchet MS"/>
        </w:rPr>
        <w:t>în</w:t>
      </w:r>
      <w:r>
        <w:rPr>
          <w:rFonts w:ascii="Trebuchet MS" w:hAnsi="Trebuchet MS" w:cs="Trebuchet MS"/>
          <w:spacing w:val="-6"/>
        </w:rPr>
        <w:t xml:space="preserve"> </w:t>
      </w:r>
      <w:r>
        <w:rPr>
          <w:rFonts w:ascii="Trebuchet MS" w:hAnsi="Trebuchet MS" w:cs="Trebuchet MS"/>
          <w:spacing w:val="-1"/>
        </w:rPr>
        <w:t>aplicarea</w:t>
      </w:r>
      <w:r>
        <w:rPr>
          <w:rFonts w:ascii="Trebuchet MS" w:hAnsi="Trebuchet MS" w:cs="Trebuchet MS"/>
          <w:spacing w:val="-5"/>
        </w:rPr>
        <w:t xml:space="preserve"> </w:t>
      </w:r>
      <w:r>
        <w:rPr>
          <w:rFonts w:ascii="Trebuchet MS" w:hAnsi="Trebuchet MS" w:cs="Trebuchet MS"/>
          <w:spacing w:val="-1"/>
        </w:rPr>
        <w:t>prevederilor art.</w:t>
      </w:r>
      <w:r>
        <w:rPr>
          <w:rFonts w:ascii="Trebuchet MS" w:hAnsi="Trebuchet MS" w:cs="Trebuchet MS"/>
          <w:spacing w:val="-4"/>
        </w:rPr>
        <w:t xml:space="preserve"> </w:t>
      </w:r>
      <w:r>
        <w:rPr>
          <w:rFonts w:ascii="Trebuchet MS" w:hAnsi="Trebuchet MS" w:cs="Trebuchet MS"/>
        </w:rPr>
        <w:t>2</w:t>
      </w:r>
      <w:r>
        <w:rPr>
          <w:rFonts w:ascii="Trebuchet MS" w:hAnsi="Trebuchet MS" w:cs="Trebuchet MS"/>
          <w:spacing w:val="-2"/>
        </w:rPr>
        <w:t xml:space="preserve"> </w:t>
      </w:r>
      <w:r>
        <w:rPr>
          <w:rFonts w:ascii="Trebuchet MS" w:hAnsi="Trebuchet MS" w:cs="Trebuchet MS"/>
          <w:spacing w:val="-1"/>
        </w:rPr>
        <w:t>alin.</w:t>
      </w:r>
      <w:r>
        <w:rPr>
          <w:rFonts w:ascii="Trebuchet MS" w:hAnsi="Trebuchet MS" w:cs="Trebuchet MS"/>
          <w:spacing w:val="-4"/>
        </w:rPr>
        <w:t xml:space="preserve"> </w:t>
      </w:r>
      <w:r>
        <w:rPr>
          <w:rFonts w:ascii="Trebuchet MS" w:hAnsi="Trebuchet MS" w:cs="Trebuchet MS"/>
          <w:spacing w:val="-1"/>
        </w:rPr>
        <w:t>(1) lit.</w:t>
      </w:r>
      <w:r>
        <w:rPr>
          <w:rFonts w:ascii="Trebuchet MS" w:hAnsi="Trebuchet MS" w:cs="Trebuchet MS"/>
          <w:spacing w:val="-4"/>
        </w:rPr>
        <w:t xml:space="preserve"> </w:t>
      </w:r>
      <w:r>
        <w:rPr>
          <w:rFonts w:ascii="Trebuchet MS" w:hAnsi="Trebuchet MS" w:cs="Trebuchet MS"/>
        </w:rPr>
        <w:t>f)</w:t>
      </w:r>
      <w:r>
        <w:rPr>
          <w:rFonts w:ascii="Trebuchet MS" w:hAnsi="Trebuchet MS" w:cs="Trebuchet MS"/>
          <w:spacing w:val="-4"/>
        </w:rPr>
        <w:t xml:space="preserve"> </w:t>
      </w:r>
      <w:r>
        <w:rPr>
          <w:rFonts w:ascii="Trebuchet MS" w:hAnsi="Trebuchet MS" w:cs="Trebuchet MS"/>
          <w:spacing w:val="-2"/>
        </w:rPr>
        <w:t>din</w:t>
      </w:r>
      <w:r>
        <w:rPr>
          <w:rFonts w:ascii="Trebuchet MS" w:hAnsi="Trebuchet MS" w:cs="Trebuchet MS"/>
          <w:spacing w:val="-3"/>
        </w:rPr>
        <w:t xml:space="preserve"> </w:t>
      </w:r>
      <w:hyperlink r:id="rId14" w:history="1">
        <w:r w:rsidRPr="00B82A02">
          <w:rPr>
            <w:rStyle w:val="Hyperlink"/>
            <w:rFonts w:ascii="Trebuchet MS" w:hAnsi="Trebuchet MS" w:cs="Trebuchet MS"/>
            <w:spacing w:val="-1"/>
          </w:rPr>
          <w:t>Hotărârea</w:t>
        </w:r>
        <w:r w:rsidRPr="00B82A02">
          <w:rPr>
            <w:rStyle w:val="Hyperlink"/>
            <w:rFonts w:ascii="Trebuchet MS" w:hAnsi="Trebuchet MS" w:cs="Trebuchet MS"/>
            <w:spacing w:val="-5"/>
          </w:rPr>
          <w:t xml:space="preserve"> </w:t>
        </w:r>
        <w:r w:rsidRPr="00B82A02">
          <w:rPr>
            <w:rStyle w:val="Hyperlink"/>
            <w:rFonts w:ascii="Trebuchet MS" w:hAnsi="Trebuchet MS" w:cs="Trebuchet MS"/>
          </w:rPr>
          <w:t>de</w:t>
        </w:r>
        <w:r w:rsidRPr="00B82A02">
          <w:rPr>
            <w:rStyle w:val="Hyperlink"/>
            <w:rFonts w:ascii="Trebuchet MS" w:hAnsi="Trebuchet MS" w:cs="Trebuchet MS"/>
            <w:spacing w:val="69"/>
          </w:rPr>
          <w:t xml:space="preserve"> </w:t>
        </w:r>
        <w:r w:rsidRPr="00B82A02">
          <w:rPr>
            <w:rStyle w:val="Hyperlink"/>
            <w:rFonts w:ascii="Trebuchet MS" w:hAnsi="Trebuchet MS" w:cs="Trebuchet MS"/>
            <w:spacing w:val="-1"/>
          </w:rPr>
          <w:t xml:space="preserve">Guvern nr. 873/ </w:t>
        </w:r>
        <w:r w:rsidRPr="00B82A02">
          <w:rPr>
            <w:rStyle w:val="Hyperlink"/>
            <w:rFonts w:ascii="Trebuchet MS" w:hAnsi="Trebuchet MS" w:cs="Trebuchet MS"/>
            <w:spacing w:val="-2"/>
          </w:rPr>
          <w:t>2022</w:t>
        </w:r>
      </w:hyperlink>
      <w:r w:rsidR="00E15630">
        <w:rPr>
          <w:rStyle w:val="FootnoteReference"/>
          <w:rFonts w:ascii="Trebuchet MS" w:hAnsi="Trebuchet MS" w:cs="Trebuchet MS"/>
          <w:spacing w:val="-1"/>
        </w:rPr>
        <w:footnoteReference w:id="8"/>
      </w:r>
      <w:r>
        <w:rPr>
          <w:rFonts w:ascii="Trebuchet MS" w:hAnsi="Trebuchet MS" w:cs="Trebuchet MS"/>
          <w:spacing w:val="-2"/>
        </w:rPr>
        <w:t>;</w:t>
      </w:r>
    </w:p>
    <w:p w14:paraId="6699C71E" w14:textId="7E9DF1B5" w:rsidR="004F33E5" w:rsidRDefault="004F33E5" w:rsidP="004F33E5">
      <w:pPr>
        <w:pStyle w:val="ListParagraph"/>
        <w:widowControl w:val="0"/>
        <w:numPr>
          <w:ilvl w:val="0"/>
          <w:numId w:val="3"/>
        </w:numPr>
        <w:tabs>
          <w:tab w:val="left" w:pos="823"/>
        </w:tabs>
        <w:kinsoku w:val="0"/>
        <w:overflowPunct w:val="0"/>
        <w:autoSpaceDE w:val="0"/>
        <w:autoSpaceDN w:val="0"/>
        <w:adjustRightInd w:val="0"/>
        <w:spacing w:before="121" w:after="0" w:line="240" w:lineRule="auto"/>
        <w:ind w:right="101"/>
        <w:contextualSpacing w:val="0"/>
        <w:jc w:val="both"/>
        <w:rPr>
          <w:rFonts w:ascii="Trebuchet MS" w:hAnsi="Trebuchet MS" w:cs="Trebuchet MS"/>
          <w:spacing w:val="-1"/>
        </w:rPr>
      </w:pPr>
      <w:r>
        <w:rPr>
          <w:rFonts w:ascii="Trebuchet MS" w:hAnsi="Trebuchet MS" w:cs="Trebuchet MS"/>
          <w:spacing w:val="-1"/>
        </w:rPr>
        <w:t>cheltuielile</w:t>
      </w:r>
      <w:r>
        <w:rPr>
          <w:rFonts w:ascii="Trebuchet MS" w:hAnsi="Trebuchet MS" w:cs="Trebuchet MS"/>
          <w:spacing w:val="37"/>
        </w:rPr>
        <w:t xml:space="preserve"> </w:t>
      </w:r>
      <w:r>
        <w:rPr>
          <w:rFonts w:ascii="Trebuchet MS" w:hAnsi="Trebuchet MS" w:cs="Trebuchet MS"/>
          <w:spacing w:val="-1"/>
        </w:rPr>
        <w:t>excluse</w:t>
      </w:r>
      <w:r>
        <w:rPr>
          <w:rFonts w:ascii="Trebuchet MS" w:hAnsi="Trebuchet MS" w:cs="Trebuchet MS"/>
          <w:spacing w:val="36"/>
        </w:rPr>
        <w:t xml:space="preserve"> </w:t>
      </w:r>
      <w:r>
        <w:rPr>
          <w:rFonts w:ascii="Trebuchet MS" w:hAnsi="Trebuchet MS" w:cs="Trebuchet MS"/>
        </w:rPr>
        <w:t>de</w:t>
      </w:r>
      <w:r>
        <w:rPr>
          <w:rFonts w:ascii="Trebuchet MS" w:hAnsi="Trebuchet MS" w:cs="Trebuchet MS"/>
          <w:spacing w:val="36"/>
        </w:rPr>
        <w:t xml:space="preserve"> </w:t>
      </w:r>
      <w:r>
        <w:rPr>
          <w:rFonts w:ascii="Trebuchet MS" w:hAnsi="Trebuchet MS" w:cs="Trebuchet MS"/>
        </w:rPr>
        <w:t>la</w:t>
      </w:r>
      <w:r>
        <w:rPr>
          <w:rFonts w:ascii="Trebuchet MS" w:hAnsi="Trebuchet MS" w:cs="Trebuchet MS"/>
          <w:spacing w:val="36"/>
        </w:rPr>
        <w:t xml:space="preserve"> </w:t>
      </w:r>
      <w:r>
        <w:rPr>
          <w:rFonts w:ascii="Trebuchet MS" w:hAnsi="Trebuchet MS" w:cs="Trebuchet MS"/>
          <w:spacing w:val="-1"/>
        </w:rPr>
        <w:t>finanțare</w:t>
      </w:r>
      <w:r>
        <w:rPr>
          <w:rFonts w:ascii="Trebuchet MS" w:hAnsi="Trebuchet MS" w:cs="Trebuchet MS"/>
          <w:spacing w:val="38"/>
        </w:rPr>
        <w:t xml:space="preserve"> </w:t>
      </w:r>
      <w:r>
        <w:rPr>
          <w:rFonts w:ascii="Trebuchet MS" w:hAnsi="Trebuchet MS" w:cs="Trebuchet MS"/>
        </w:rPr>
        <w:t>de</w:t>
      </w:r>
      <w:r>
        <w:rPr>
          <w:rFonts w:ascii="Trebuchet MS" w:hAnsi="Trebuchet MS" w:cs="Trebuchet MS"/>
          <w:spacing w:val="36"/>
        </w:rPr>
        <w:t xml:space="preserve"> </w:t>
      </w:r>
      <w:r>
        <w:rPr>
          <w:rFonts w:ascii="Trebuchet MS" w:hAnsi="Trebuchet MS" w:cs="Trebuchet MS"/>
          <w:spacing w:val="-1"/>
        </w:rPr>
        <w:t>autoritatea</w:t>
      </w:r>
      <w:r>
        <w:rPr>
          <w:rFonts w:ascii="Trebuchet MS" w:hAnsi="Trebuchet MS" w:cs="Trebuchet MS"/>
          <w:spacing w:val="36"/>
        </w:rPr>
        <w:t xml:space="preserve"> </w:t>
      </w:r>
      <w:r>
        <w:rPr>
          <w:rFonts w:ascii="Trebuchet MS" w:hAnsi="Trebuchet MS" w:cs="Trebuchet MS"/>
        </w:rPr>
        <w:t>de</w:t>
      </w:r>
      <w:r>
        <w:rPr>
          <w:rFonts w:ascii="Trebuchet MS" w:hAnsi="Trebuchet MS" w:cs="Trebuchet MS"/>
          <w:spacing w:val="36"/>
        </w:rPr>
        <w:t xml:space="preserve"> </w:t>
      </w:r>
      <w:r>
        <w:rPr>
          <w:rFonts w:ascii="Trebuchet MS" w:hAnsi="Trebuchet MS" w:cs="Trebuchet MS"/>
          <w:spacing w:val="-1"/>
        </w:rPr>
        <w:t>management</w:t>
      </w:r>
      <w:r>
        <w:rPr>
          <w:rFonts w:ascii="Trebuchet MS" w:hAnsi="Trebuchet MS" w:cs="Trebuchet MS"/>
          <w:spacing w:val="38"/>
        </w:rPr>
        <w:t xml:space="preserve"> </w:t>
      </w:r>
      <w:r>
        <w:rPr>
          <w:rFonts w:ascii="Trebuchet MS" w:hAnsi="Trebuchet MS" w:cs="Trebuchet MS"/>
        </w:rPr>
        <w:t>prin</w:t>
      </w:r>
      <w:r>
        <w:rPr>
          <w:rFonts w:ascii="Trebuchet MS" w:hAnsi="Trebuchet MS" w:cs="Trebuchet MS"/>
          <w:spacing w:val="37"/>
        </w:rPr>
        <w:t xml:space="preserve"> </w:t>
      </w:r>
      <w:r>
        <w:rPr>
          <w:rFonts w:ascii="Trebuchet MS" w:hAnsi="Trebuchet MS" w:cs="Trebuchet MS"/>
          <w:spacing w:val="-1"/>
        </w:rPr>
        <w:t>ghidul</w:t>
      </w:r>
      <w:r>
        <w:rPr>
          <w:rFonts w:ascii="Trebuchet MS" w:hAnsi="Trebuchet MS" w:cs="Trebuchet MS"/>
          <w:spacing w:val="49"/>
        </w:rPr>
        <w:t xml:space="preserve"> </w:t>
      </w:r>
      <w:r>
        <w:rPr>
          <w:rFonts w:ascii="Trebuchet MS" w:hAnsi="Trebuchet MS" w:cs="Trebuchet MS"/>
          <w:spacing w:val="-1"/>
        </w:rPr>
        <w:t>solicitantului,</w:t>
      </w:r>
      <w:r>
        <w:rPr>
          <w:rFonts w:ascii="Trebuchet MS" w:hAnsi="Trebuchet MS" w:cs="Trebuchet MS"/>
          <w:spacing w:val="-4"/>
        </w:rPr>
        <w:t xml:space="preserve"> </w:t>
      </w:r>
      <w:r>
        <w:rPr>
          <w:rFonts w:ascii="Trebuchet MS" w:hAnsi="Trebuchet MS" w:cs="Trebuchet MS"/>
        </w:rPr>
        <w:t>în</w:t>
      </w:r>
      <w:r>
        <w:rPr>
          <w:rFonts w:ascii="Trebuchet MS" w:hAnsi="Trebuchet MS" w:cs="Trebuchet MS"/>
          <w:spacing w:val="-3"/>
        </w:rPr>
        <w:t xml:space="preserve"> </w:t>
      </w:r>
      <w:r>
        <w:rPr>
          <w:rFonts w:ascii="Trebuchet MS" w:hAnsi="Trebuchet MS" w:cs="Trebuchet MS"/>
          <w:spacing w:val="-1"/>
        </w:rPr>
        <w:t>aplicarea</w:t>
      </w:r>
      <w:r>
        <w:rPr>
          <w:rFonts w:ascii="Trebuchet MS" w:hAnsi="Trebuchet MS" w:cs="Trebuchet MS"/>
          <w:spacing w:val="-3"/>
        </w:rPr>
        <w:t xml:space="preserve"> </w:t>
      </w:r>
      <w:r>
        <w:rPr>
          <w:rFonts w:ascii="Trebuchet MS" w:hAnsi="Trebuchet MS" w:cs="Trebuchet MS"/>
          <w:spacing w:val="-1"/>
        </w:rPr>
        <w:t>prevederilor</w:t>
      </w:r>
      <w:r>
        <w:rPr>
          <w:rFonts w:ascii="Trebuchet MS" w:hAnsi="Trebuchet MS" w:cs="Trebuchet MS"/>
          <w:spacing w:val="-4"/>
        </w:rPr>
        <w:t xml:space="preserve"> </w:t>
      </w:r>
      <w:r>
        <w:rPr>
          <w:rFonts w:ascii="Trebuchet MS" w:hAnsi="Trebuchet MS" w:cs="Trebuchet MS"/>
          <w:spacing w:val="-1"/>
        </w:rPr>
        <w:t>art.</w:t>
      </w:r>
      <w:r>
        <w:rPr>
          <w:rFonts w:ascii="Trebuchet MS" w:hAnsi="Trebuchet MS" w:cs="Trebuchet MS"/>
          <w:spacing w:val="-4"/>
        </w:rPr>
        <w:t xml:space="preserve"> </w:t>
      </w:r>
      <w:r>
        <w:rPr>
          <w:rFonts w:ascii="Trebuchet MS" w:hAnsi="Trebuchet MS" w:cs="Trebuchet MS"/>
        </w:rPr>
        <w:t>2</w:t>
      </w:r>
      <w:r>
        <w:rPr>
          <w:rFonts w:ascii="Trebuchet MS" w:hAnsi="Trebuchet MS" w:cs="Trebuchet MS"/>
          <w:spacing w:val="-2"/>
        </w:rPr>
        <w:t xml:space="preserve"> </w:t>
      </w:r>
      <w:r>
        <w:rPr>
          <w:rFonts w:ascii="Trebuchet MS" w:hAnsi="Trebuchet MS" w:cs="Trebuchet MS"/>
          <w:spacing w:val="-1"/>
        </w:rPr>
        <w:t>alin.</w:t>
      </w:r>
      <w:r>
        <w:rPr>
          <w:rFonts w:ascii="Trebuchet MS" w:hAnsi="Trebuchet MS" w:cs="Trebuchet MS"/>
          <w:spacing w:val="-2"/>
        </w:rPr>
        <w:t xml:space="preserve"> </w:t>
      </w:r>
      <w:r>
        <w:rPr>
          <w:rFonts w:ascii="Trebuchet MS" w:hAnsi="Trebuchet MS" w:cs="Trebuchet MS"/>
        </w:rPr>
        <w:t>(1)</w:t>
      </w:r>
      <w:r>
        <w:rPr>
          <w:rFonts w:ascii="Trebuchet MS" w:hAnsi="Trebuchet MS" w:cs="Trebuchet MS"/>
          <w:spacing w:val="-4"/>
        </w:rPr>
        <w:t xml:space="preserve"> </w:t>
      </w:r>
      <w:r>
        <w:rPr>
          <w:rFonts w:ascii="Trebuchet MS" w:hAnsi="Trebuchet MS" w:cs="Trebuchet MS"/>
          <w:spacing w:val="-1"/>
        </w:rPr>
        <w:t>lit.</w:t>
      </w:r>
      <w:r>
        <w:rPr>
          <w:rFonts w:ascii="Trebuchet MS" w:hAnsi="Trebuchet MS" w:cs="Trebuchet MS"/>
          <w:spacing w:val="-4"/>
        </w:rPr>
        <w:t xml:space="preserve"> </w:t>
      </w:r>
      <w:r>
        <w:rPr>
          <w:rFonts w:ascii="Trebuchet MS" w:hAnsi="Trebuchet MS" w:cs="Trebuchet MS"/>
        </w:rPr>
        <w:t>f)</w:t>
      </w:r>
      <w:r>
        <w:rPr>
          <w:rFonts w:ascii="Trebuchet MS" w:hAnsi="Trebuchet MS" w:cs="Trebuchet MS"/>
          <w:spacing w:val="-4"/>
        </w:rPr>
        <w:t xml:space="preserve"> </w:t>
      </w:r>
      <w:r>
        <w:rPr>
          <w:rFonts w:ascii="Trebuchet MS" w:hAnsi="Trebuchet MS" w:cs="Trebuchet MS"/>
          <w:spacing w:val="-1"/>
        </w:rPr>
        <w:t>din</w:t>
      </w:r>
      <w:r>
        <w:rPr>
          <w:rFonts w:ascii="Trebuchet MS" w:hAnsi="Trebuchet MS" w:cs="Trebuchet MS"/>
          <w:spacing w:val="-2"/>
        </w:rPr>
        <w:t xml:space="preserve"> </w:t>
      </w:r>
      <w:hyperlink r:id="rId15" w:history="1">
        <w:r w:rsidRPr="002A1FAB">
          <w:rPr>
            <w:rStyle w:val="Hyperlink"/>
            <w:rFonts w:ascii="Trebuchet MS" w:hAnsi="Trebuchet MS" w:cs="Trebuchet MS"/>
            <w:spacing w:val="-1"/>
          </w:rPr>
          <w:t>Hotărârea</w:t>
        </w:r>
        <w:r w:rsidRPr="002A1FAB">
          <w:rPr>
            <w:rStyle w:val="Hyperlink"/>
            <w:rFonts w:ascii="Trebuchet MS" w:hAnsi="Trebuchet MS" w:cs="Trebuchet MS"/>
            <w:spacing w:val="-3"/>
          </w:rPr>
          <w:t xml:space="preserve"> </w:t>
        </w:r>
        <w:r w:rsidRPr="002A1FAB">
          <w:rPr>
            <w:rStyle w:val="Hyperlink"/>
            <w:rFonts w:ascii="Trebuchet MS" w:hAnsi="Trebuchet MS" w:cs="Trebuchet MS"/>
          </w:rPr>
          <w:t>de</w:t>
        </w:r>
        <w:r w:rsidRPr="002A1FAB">
          <w:rPr>
            <w:rStyle w:val="Hyperlink"/>
            <w:rFonts w:ascii="Trebuchet MS" w:hAnsi="Trebuchet MS" w:cs="Trebuchet MS"/>
            <w:spacing w:val="-3"/>
          </w:rPr>
          <w:t xml:space="preserve"> </w:t>
        </w:r>
        <w:r w:rsidRPr="002A1FAB">
          <w:rPr>
            <w:rStyle w:val="Hyperlink"/>
            <w:rFonts w:ascii="Trebuchet MS" w:hAnsi="Trebuchet MS" w:cs="Trebuchet MS"/>
            <w:spacing w:val="-1"/>
          </w:rPr>
          <w:t>Guvern</w:t>
        </w:r>
        <w:r w:rsidRPr="002A1FAB">
          <w:rPr>
            <w:rStyle w:val="Hyperlink"/>
            <w:rFonts w:ascii="Trebuchet MS" w:hAnsi="Trebuchet MS" w:cs="Trebuchet MS"/>
            <w:spacing w:val="-5"/>
          </w:rPr>
          <w:t xml:space="preserve"> </w:t>
        </w:r>
        <w:r w:rsidRPr="002A1FAB">
          <w:rPr>
            <w:rStyle w:val="Hyperlink"/>
            <w:rFonts w:ascii="Trebuchet MS" w:hAnsi="Trebuchet MS" w:cs="Trebuchet MS"/>
            <w:spacing w:val="-1"/>
          </w:rPr>
          <w:t>nr.</w:t>
        </w:r>
        <w:r w:rsidRPr="002A1FAB">
          <w:rPr>
            <w:rStyle w:val="Hyperlink"/>
            <w:rFonts w:ascii="Trebuchet MS" w:hAnsi="Trebuchet MS" w:cs="Trebuchet MS"/>
            <w:spacing w:val="61"/>
          </w:rPr>
          <w:t xml:space="preserve"> </w:t>
        </w:r>
        <w:r w:rsidRPr="002A1FAB">
          <w:rPr>
            <w:rStyle w:val="Hyperlink"/>
            <w:rFonts w:ascii="Trebuchet MS" w:hAnsi="Trebuchet MS" w:cs="Trebuchet MS"/>
            <w:spacing w:val="-1"/>
          </w:rPr>
          <w:t>873/ 2022</w:t>
        </w:r>
      </w:hyperlink>
      <w:r>
        <w:rPr>
          <w:rFonts w:ascii="Trebuchet MS" w:hAnsi="Trebuchet MS" w:cs="Trebuchet MS"/>
          <w:spacing w:val="-1"/>
        </w:rPr>
        <w:t>,</w:t>
      </w:r>
      <w:r>
        <w:rPr>
          <w:rFonts w:ascii="Trebuchet MS" w:hAnsi="Trebuchet MS" w:cs="Trebuchet MS"/>
          <w:spacing w:val="1"/>
        </w:rPr>
        <w:t xml:space="preserve"> </w:t>
      </w:r>
      <w:r>
        <w:rPr>
          <w:rFonts w:ascii="Trebuchet MS" w:hAnsi="Trebuchet MS" w:cs="Trebuchet MS"/>
          <w:spacing w:val="-1"/>
        </w:rPr>
        <w:t>corespunzător</w:t>
      </w:r>
      <w:r>
        <w:rPr>
          <w:rFonts w:ascii="Trebuchet MS" w:hAnsi="Trebuchet MS" w:cs="Trebuchet MS"/>
          <w:spacing w:val="1"/>
        </w:rPr>
        <w:t xml:space="preserve"> </w:t>
      </w:r>
      <w:r>
        <w:rPr>
          <w:rFonts w:ascii="Trebuchet MS" w:hAnsi="Trebuchet MS" w:cs="Trebuchet MS"/>
          <w:spacing w:val="-1"/>
        </w:rPr>
        <w:t xml:space="preserve">specificului programului </w:t>
      </w:r>
      <w:r>
        <w:rPr>
          <w:rFonts w:ascii="Trebuchet MS" w:hAnsi="Trebuchet MS" w:cs="Trebuchet MS"/>
        </w:rPr>
        <w:t>și</w:t>
      </w:r>
      <w:r>
        <w:rPr>
          <w:rFonts w:ascii="Trebuchet MS" w:hAnsi="Trebuchet MS" w:cs="Trebuchet MS"/>
          <w:spacing w:val="-1"/>
        </w:rPr>
        <w:t xml:space="preserve"> particularităților</w:t>
      </w:r>
      <w:r>
        <w:rPr>
          <w:rFonts w:ascii="Trebuchet MS" w:hAnsi="Trebuchet MS" w:cs="Trebuchet MS"/>
          <w:spacing w:val="1"/>
        </w:rPr>
        <w:t xml:space="preserve"> </w:t>
      </w:r>
      <w:r>
        <w:rPr>
          <w:rFonts w:ascii="Trebuchet MS" w:hAnsi="Trebuchet MS" w:cs="Trebuchet MS"/>
          <w:spacing w:val="-1"/>
        </w:rPr>
        <w:t>operațiunilor;</w:t>
      </w:r>
    </w:p>
    <w:p w14:paraId="5490424B" w14:textId="77777777" w:rsidR="00185EC8" w:rsidRDefault="004F33E5" w:rsidP="004F33E5">
      <w:pPr>
        <w:pStyle w:val="ListParagraph"/>
        <w:widowControl w:val="0"/>
        <w:numPr>
          <w:ilvl w:val="0"/>
          <w:numId w:val="3"/>
        </w:numPr>
        <w:tabs>
          <w:tab w:val="left" w:pos="823"/>
        </w:tabs>
        <w:kinsoku w:val="0"/>
        <w:overflowPunct w:val="0"/>
        <w:autoSpaceDE w:val="0"/>
        <w:autoSpaceDN w:val="0"/>
        <w:adjustRightInd w:val="0"/>
        <w:spacing w:before="121" w:after="0" w:line="240" w:lineRule="auto"/>
        <w:ind w:right="100"/>
        <w:contextualSpacing w:val="0"/>
        <w:jc w:val="both"/>
        <w:rPr>
          <w:rFonts w:ascii="Trebuchet MS" w:hAnsi="Trebuchet MS" w:cs="Trebuchet MS"/>
          <w:spacing w:val="-1"/>
        </w:rPr>
      </w:pPr>
      <w:r>
        <w:rPr>
          <w:rFonts w:ascii="Trebuchet MS" w:hAnsi="Trebuchet MS" w:cs="Trebuchet MS"/>
          <w:spacing w:val="-1"/>
        </w:rPr>
        <w:lastRenderedPageBreak/>
        <w:t>cheltuielile</w:t>
      </w:r>
      <w:r>
        <w:rPr>
          <w:rFonts w:ascii="Trebuchet MS" w:hAnsi="Trebuchet MS" w:cs="Trebuchet MS"/>
          <w:spacing w:val="-2"/>
        </w:rPr>
        <w:t xml:space="preserve"> </w:t>
      </w:r>
      <w:r>
        <w:rPr>
          <w:rFonts w:ascii="Trebuchet MS" w:hAnsi="Trebuchet MS" w:cs="Trebuchet MS"/>
          <w:spacing w:val="-1"/>
        </w:rPr>
        <w:t>realizate</w:t>
      </w:r>
      <w:r>
        <w:rPr>
          <w:rFonts w:ascii="Trebuchet MS" w:hAnsi="Trebuchet MS" w:cs="Trebuchet MS"/>
          <w:spacing w:val="-2"/>
        </w:rPr>
        <w:t xml:space="preserve"> </w:t>
      </w:r>
      <w:r>
        <w:rPr>
          <w:rFonts w:ascii="Trebuchet MS" w:hAnsi="Trebuchet MS" w:cs="Trebuchet MS"/>
        </w:rPr>
        <w:t>în</w:t>
      </w:r>
      <w:r>
        <w:rPr>
          <w:rFonts w:ascii="Trebuchet MS" w:hAnsi="Trebuchet MS" w:cs="Trebuchet MS"/>
          <w:spacing w:val="-8"/>
        </w:rPr>
        <w:t xml:space="preserve"> </w:t>
      </w:r>
      <w:r>
        <w:rPr>
          <w:rFonts w:ascii="Trebuchet MS" w:hAnsi="Trebuchet MS" w:cs="Trebuchet MS"/>
          <w:spacing w:val="-1"/>
        </w:rPr>
        <w:t>cadrul</w:t>
      </w:r>
      <w:r>
        <w:rPr>
          <w:rFonts w:ascii="Trebuchet MS" w:hAnsi="Trebuchet MS" w:cs="Trebuchet MS"/>
          <w:spacing w:val="-3"/>
        </w:rPr>
        <w:t xml:space="preserve"> </w:t>
      </w:r>
      <w:r>
        <w:rPr>
          <w:rFonts w:ascii="Trebuchet MS" w:hAnsi="Trebuchet MS" w:cs="Trebuchet MS"/>
          <w:spacing w:val="-1"/>
        </w:rPr>
        <w:t>operațiunilor care</w:t>
      </w:r>
      <w:r>
        <w:rPr>
          <w:rFonts w:ascii="Trebuchet MS" w:hAnsi="Trebuchet MS" w:cs="Trebuchet MS"/>
          <w:spacing w:val="-2"/>
        </w:rPr>
        <w:t xml:space="preserve"> </w:t>
      </w:r>
      <w:r>
        <w:rPr>
          <w:rFonts w:ascii="Trebuchet MS" w:hAnsi="Trebuchet MS" w:cs="Trebuchet MS"/>
          <w:spacing w:val="-1"/>
        </w:rPr>
        <w:t>intră</w:t>
      </w:r>
      <w:r>
        <w:rPr>
          <w:rFonts w:ascii="Trebuchet MS" w:hAnsi="Trebuchet MS" w:cs="Trebuchet MS"/>
          <w:spacing w:val="-2"/>
        </w:rPr>
        <w:t xml:space="preserve"> </w:t>
      </w:r>
      <w:r>
        <w:rPr>
          <w:rFonts w:ascii="Trebuchet MS" w:hAnsi="Trebuchet MS" w:cs="Trebuchet MS"/>
          <w:spacing w:val="-1"/>
        </w:rPr>
        <w:t>sub</w:t>
      </w:r>
      <w:r>
        <w:rPr>
          <w:rFonts w:ascii="Trebuchet MS" w:hAnsi="Trebuchet MS" w:cs="Trebuchet MS"/>
          <w:spacing w:val="-2"/>
        </w:rPr>
        <w:t xml:space="preserve"> </w:t>
      </w:r>
      <w:r>
        <w:rPr>
          <w:rFonts w:ascii="Trebuchet MS" w:hAnsi="Trebuchet MS" w:cs="Trebuchet MS"/>
          <w:spacing w:val="-1"/>
        </w:rPr>
        <w:t>incidența</w:t>
      </w:r>
      <w:r>
        <w:rPr>
          <w:rFonts w:ascii="Trebuchet MS" w:hAnsi="Trebuchet MS" w:cs="Trebuchet MS"/>
          <w:spacing w:val="-3"/>
        </w:rPr>
        <w:t xml:space="preserve"> </w:t>
      </w:r>
      <w:r>
        <w:rPr>
          <w:rFonts w:ascii="Trebuchet MS" w:hAnsi="Trebuchet MS" w:cs="Trebuchet MS"/>
          <w:spacing w:val="-1"/>
        </w:rPr>
        <w:t xml:space="preserve">prevederilor art. </w:t>
      </w:r>
      <w:r>
        <w:rPr>
          <w:rFonts w:ascii="Trebuchet MS" w:hAnsi="Trebuchet MS" w:cs="Trebuchet MS"/>
        </w:rPr>
        <w:t>63</w:t>
      </w:r>
      <w:r>
        <w:rPr>
          <w:rFonts w:ascii="Trebuchet MS" w:hAnsi="Trebuchet MS" w:cs="Trebuchet MS"/>
          <w:spacing w:val="65"/>
        </w:rPr>
        <w:t xml:space="preserve"> </w:t>
      </w:r>
      <w:r>
        <w:rPr>
          <w:rFonts w:ascii="Trebuchet MS" w:hAnsi="Trebuchet MS" w:cs="Trebuchet MS"/>
          <w:spacing w:val="-1"/>
        </w:rPr>
        <w:t>alin.</w:t>
      </w:r>
      <w:r>
        <w:rPr>
          <w:rFonts w:ascii="Trebuchet MS" w:hAnsi="Trebuchet MS" w:cs="Trebuchet MS"/>
          <w:spacing w:val="17"/>
        </w:rPr>
        <w:t xml:space="preserve"> </w:t>
      </w:r>
      <w:r>
        <w:rPr>
          <w:rFonts w:ascii="Trebuchet MS" w:hAnsi="Trebuchet MS" w:cs="Trebuchet MS"/>
        </w:rPr>
        <w:t>(6)</w:t>
      </w:r>
      <w:r w:rsidR="00185EC8">
        <w:rPr>
          <w:rStyle w:val="FootnoteReference"/>
          <w:rFonts w:ascii="Trebuchet MS" w:hAnsi="Trebuchet MS" w:cs="Trebuchet MS"/>
        </w:rPr>
        <w:footnoteReference w:id="9"/>
      </w:r>
      <w:r>
        <w:rPr>
          <w:rFonts w:ascii="Trebuchet MS" w:hAnsi="Trebuchet MS" w:cs="Trebuchet MS"/>
          <w:spacing w:val="15"/>
        </w:rPr>
        <w:t xml:space="preserve"> </w:t>
      </w:r>
      <w:r>
        <w:rPr>
          <w:rFonts w:ascii="Trebuchet MS" w:hAnsi="Trebuchet MS" w:cs="Trebuchet MS"/>
          <w:spacing w:val="-1"/>
        </w:rPr>
        <w:t>din</w:t>
      </w:r>
      <w:r>
        <w:rPr>
          <w:rFonts w:ascii="Trebuchet MS" w:hAnsi="Trebuchet MS" w:cs="Trebuchet MS"/>
          <w:spacing w:val="17"/>
        </w:rPr>
        <w:t xml:space="preserve"> </w:t>
      </w:r>
      <w:hyperlink r:id="rId16" w:history="1">
        <w:r w:rsidRPr="00185EC8">
          <w:rPr>
            <w:rStyle w:val="Hyperlink"/>
            <w:rFonts w:ascii="Trebuchet MS" w:hAnsi="Trebuchet MS" w:cs="Trebuchet MS"/>
            <w:spacing w:val="-1"/>
          </w:rPr>
          <w:t>Regulamentul</w:t>
        </w:r>
        <w:r w:rsidRPr="00185EC8">
          <w:rPr>
            <w:rStyle w:val="Hyperlink"/>
            <w:rFonts w:ascii="Trebuchet MS" w:hAnsi="Trebuchet MS" w:cs="Trebuchet MS"/>
            <w:spacing w:val="16"/>
          </w:rPr>
          <w:t xml:space="preserve"> </w:t>
        </w:r>
        <w:r w:rsidRPr="00185EC8">
          <w:rPr>
            <w:rStyle w:val="Hyperlink"/>
            <w:rFonts w:ascii="Trebuchet MS" w:hAnsi="Trebuchet MS" w:cs="Trebuchet MS"/>
            <w:spacing w:val="-1"/>
          </w:rPr>
          <w:t>(UE)</w:t>
        </w:r>
        <w:r w:rsidRPr="00185EC8">
          <w:rPr>
            <w:rStyle w:val="Hyperlink"/>
            <w:rFonts w:ascii="Trebuchet MS" w:hAnsi="Trebuchet MS" w:cs="Trebuchet MS"/>
            <w:spacing w:val="18"/>
          </w:rPr>
          <w:t xml:space="preserve"> </w:t>
        </w:r>
        <w:r w:rsidRPr="00185EC8">
          <w:rPr>
            <w:rStyle w:val="Hyperlink"/>
            <w:rFonts w:ascii="Trebuchet MS" w:hAnsi="Trebuchet MS" w:cs="Trebuchet MS"/>
            <w:spacing w:val="-1"/>
          </w:rPr>
          <w:t>2021/1060</w:t>
        </w:r>
      </w:hyperlink>
      <w:r>
        <w:rPr>
          <w:rFonts w:ascii="Trebuchet MS" w:hAnsi="Trebuchet MS" w:cs="Trebuchet MS"/>
          <w:spacing w:val="-1"/>
        </w:rPr>
        <w:t>,</w:t>
      </w:r>
      <w:r>
        <w:rPr>
          <w:rFonts w:ascii="Trebuchet MS" w:hAnsi="Trebuchet MS" w:cs="Trebuchet MS"/>
          <w:spacing w:val="15"/>
        </w:rPr>
        <w:t xml:space="preserve"> </w:t>
      </w:r>
      <w:r>
        <w:rPr>
          <w:rFonts w:ascii="Trebuchet MS" w:hAnsi="Trebuchet MS" w:cs="Trebuchet MS"/>
        </w:rPr>
        <w:t>cu</w:t>
      </w:r>
      <w:r>
        <w:rPr>
          <w:rFonts w:ascii="Trebuchet MS" w:hAnsi="Trebuchet MS" w:cs="Trebuchet MS"/>
          <w:spacing w:val="17"/>
        </w:rPr>
        <w:t xml:space="preserve"> </w:t>
      </w:r>
      <w:r>
        <w:rPr>
          <w:rFonts w:ascii="Trebuchet MS" w:hAnsi="Trebuchet MS" w:cs="Trebuchet MS"/>
          <w:spacing w:val="-1"/>
        </w:rPr>
        <w:t>excepția</w:t>
      </w:r>
      <w:r>
        <w:rPr>
          <w:rFonts w:ascii="Trebuchet MS" w:hAnsi="Trebuchet MS" w:cs="Trebuchet MS"/>
          <w:spacing w:val="16"/>
        </w:rPr>
        <w:t xml:space="preserve"> </w:t>
      </w:r>
      <w:r>
        <w:rPr>
          <w:rFonts w:ascii="Trebuchet MS" w:hAnsi="Trebuchet MS" w:cs="Trebuchet MS"/>
          <w:spacing w:val="-1"/>
        </w:rPr>
        <w:t>situațiilor</w:t>
      </w:r>
      <w:r>
        <w:rPr>
          <w:rFonts w:ascii="Trebuchet MS" w:hAnsi="Trebuchet MS" w:cs="Trebuchet MS"/>
          <w:spacing w:val="15"/>
        </w:rPr>
        <w:t xml:space="preserve"> </w:t>
      </w:r>
      <w:r>
        <w:rPr>
          <w:rFonts w:ascii="Trebuchet MS" w:hAnsi="Trebuchet MS" w:cs="Trebuchet MS"/>
          <w:spacing w:val="-1"/>
        </w:rPr>
        <w:t>reglementate</w:t>
      </w:r>
      <w:r>
        <w:rPr>
          <w:rFonts w:ascii="Trebuchet MS" w:hAnsi="Trebuchet MS" w:cs="Trebuchet MS"/>
          <w:spacing w:val="17"/>
        </w:rPr>
        <w:t xml:space="preserve"> </w:t>
      </w:r>
      <w:r>
        <w:rPr>
          <w:rFonts w:ascii="Trebuchet MS" w:hAnsi="Trebuchet MS" w:cs="Trebuchet MS"/>
        </w:rPr>
        <w:t>la</w:t>
      </w:r>
      <w:r>
        <w:rPr>
          <w:rFonts w:ascii="Trebuchet MS" w:hAnsi="Trebuchet MS" w:cs="Trebuchet MS"/>
          <w:spacing w:val="13"/>
        </w:rPr>
        <w:t xml:space="preserve"> </w:t>
      </w:r>
      <w:r>
        <w:rPr>
          <w:rFonts w:ascii="Trebuchet MS" w:hAnsi="Trebuchet MS" w:cs="Trebuchet MS"/>
          <w:spacing w:val="-1"/>
        </w:rPr>
        <w:t>art.</w:t>
      </w:r>
      <w:r>
        <w:rPr>
          <w:rFonts w:ascii="Trebuchet MS" w:hAnsi="Trebuchet MS" w:cs="Trebuchet MS"/>
          <w:spacing w:val="53"/>
        </w:rPr>
        <w:t xml:space="preserve"> </w:t>
      </w:r>
      <w:r>
        <w:rPr>
          <w:rFonts w:ascii="Trebuchet MS" w:hAnsi="Trebuchet MS" w:cs="Trebuchet MS"/>
        </w:rPr>
        <w:t>20</w:t>
      </w:r>
      <w:r>
        <w:rPr>
          <w:rFonts w:ascii="Trebuchet MS" w:hAnsi="Trebuchet MS" w:cs="Trebuchet MS"/>
          <w:spacing w:val="-1"/>
        </w:rPr>
        <w:t xml:space="preserve"> alin.</w:t>
      </w:r>
      <w:r>
        <w:rPr>
          <w:rFonts w:ascii="Trebuchet MS" w:hAnsi="Trebuchet MS" w:cs="Trebuchet MS"/>
        </w:rPr>
        <w:t xml:space="preserve"> (1)</w:t>
      </w:r>
      <w:r>
        <w:rPr>
          <w:rFonts w:ascii="Trebuchet MS" w:hAnsi="Trebuchet MS" w:cs="Trebuchet MS"/>
          <w:spacing w:val="-2"/>
        </w:rPr>
        <w:t xml:space="preserve"> </w:t>
      </w:r>
      <w:r>
        <w:rPr>
          <w:rFonts w:ascii="Trebuchet MS" w:hAnsi="Trebuchet MS" w:cs="Trebuchet MS"/>
        </w:rPr>
        <w:t>lit.</w:t>
      </w:r>
      <w:r>
        <w:rPr>
          <w:rFonts w:ascii="Trebuchet MS" w:hAnsi="Trebuchet MS" w:cs="Trebuchet MS"/>
          <w:spacing w:val="-2"/>
        </w:rPr>
        <w:t xml:space="preserve"> </w:t>
      </w:r>
      <w:r>
        <w:rPr>
          <w:rFonts w:ascii="Trebuchet MS" w:hAnsi="Trebuchet MS" w:cs="Trebuchet MS"/>
        </w:rPr>
        <w:t xml:space="preserve">b) </w:t>
      </w:r>
      <w:r>
        <w:rPr>
          <w:rFonts w:ascii="Trebuchet MS" w:hAnsi="Trebuchet MS" w:cs="Trebuchet MS"/>
          <w:spacing w:val="-1"/>
        </w:rPr>
        <w:t>din</w:t>
      </w:r>
      <w:r>
        <w:rPr>
          <w:rFonts w:ascii="Trebuchet MS" w:hAnsi="Trebuchet MS" w:cs="Trebuchet MS"/>
        </w:rPr>
        <w:t xml:space="preserve"> </w:t>
      </w:r>
      <w:r>
        <w:rPr>
          <w:rFonts w:ascii="Trebuchet MS" w:hAnsi="Trebuchet MS" w:cs="Trebuchet MS"/>
          <w:spacing w:val="-1"/>
        </w:rPr>
        <w:t>același Regulament;</w:t>
      </w:r>
    </w:p>
    <w:p w14:paraId="65191D69" w14:textId="32FDFAEE" w:rsidR="004F33E5" w:rsidRPr="00185EC8" w:rsidRDefault="004F33E5" w:rsidP="004F33E5">
      <w:pPr>
        <w:pStyle w:val="ListParagraph"/>
        <w:widowControl w:val="0"/>
        <w:numPr>
          <w:ilvl w:val="0"/>
          <w:numId w:val="3"/>
        </w:numPr>
        <w:tabs>
          <w:tab w:val="left" w:pos="823"/>
        </w:tabs>
        <w:kinsoku w:val="0"/>
        <w:overflowPunct w:val="0"/>
        <w:autoSpaceDE w:val="0"/>
        <w:autoSpaceDN w:val="0"/>
        <w:adjustRightInd w:val="0"/>
        <w:spacing w:before="121" w:after="0" w:line="240" w:lineRule="auto"/>
        <w:ind w:right="100"/>
        <w:contextualSpacing w:val="0"/>
        <w:jc w:val="both"/>
        <w:rPr>
          <w:rFonts w:ascii="Trebuchet MS" w:hAnsi="Trebuchet MS" w:cs="Trebuchet MS"/>
          <w:spacing w:val="-1"/>
        </w:rPr>
      </w:pPr>
      <w:r w:rsidRPr="00185EC8">
        <w:rPr>
          <w:rFonts w:ascii="Trebuchet MS" w:hAnsi="Trebuchet MS" w:cs="Trebuchet MS"/>
          <w:spacing w:val="-1"/>
        </w:rPr>
        <w:t>TVA</w:t>
      </w:r>
      <w:r w:rsidRPr="00185EC8">
        <w:rPr>
          <w:rFonts w:ascii="Trebuchet MS" w:hAnsi="Trebuchet MS" w:cs="Trebuchet MS"/>
        </w:rPr>
        <w:t xml:space="preserve"> </w:t>
      </w:r>
      <w:r w:rsidRPr="00185EC8">
        <w:rPr>
          <w:rFonts w:ascii="Trebuchet MS" w:hAnsi="Trebuchet MS" w:cs="Trebuchet MS"/>
          <w:spacing w:val="-1"/>
        </w:rPr>
        <w:t>recuperat</w:t>
      </w:r>
      <w:r w:rsidRPr="00185EC8">
        <w:rPr>
          <w:rFonts w:ascii="Trebuchet MS" w:hAnsi="Trebuchet MS" w:cs="Trebuchet MS"/>
          <w:spacing w:val="1"/>
        </w:rPr>
        <w:t xml:space="preserve"> </w:t>
      </w:r>
      <w:r w:rsidRPr="00185EC8">
        <w:rPr>
          <w:rFonts w:ascii="Trebuchet MS" w:hAnsi="Trebuchet MS" w:cs="Trebuchet MS"/>
          <w:spacing w:val="-1"/>
        </w:rPr>
        <w:t>pe</w:t>
      </w:r>
      <w:r w:rsidRPr="00185EC8">
        <w:rPr>
          <w:rFonts w:ascii="Trebuchet MS" w:hAnsi="Trebuchet MS" w:cs="Trebuchet MS"/>
          <w:spacing w:val="-3"/>
        </w:rPr>
        <w:t xml:space="preserve"> </w:t>
      </w:r>
      <w:r w:rsidRPr="00185EC8">
        <w:rPr>
          <w:rFonts w:ascii="Trebuchet MS" w:hAnsi="Trebuchet MS" w:cs="Trebuchet MS"/>
          <w:spacing w:val="-1"/>
        </w:rPr>
        <w:t xml:space="preserve">baza </w:t>
      </w:r>
      <w:proofErr w:type="spellStart"/>
      <w:r w:rsidRPr="00185EC8">
        <w:rPr>
          <w:rFonts w:ascii="Trebuchet MS" w:hAnsi="Trebuchet MS" w:cs="Trebuchet MS"/>
          <w:spacing w:val="-1"/>
        </w:rPr>
        <w:t>declaratiilor</w:t>
      </w:r>
      <w:proofErr w:type="spellEnd"/>
      <w:r w:rsidRPr="00185EC8">
        <w:rPr>
          <w:rFonts w:ascii="Trebuchet MS" w:hAnsi="Trebuchet MS" w:cs="Trebuchet MS"/>
          <w:spacing w:val="-2"/>
        </w:rPr>
        <w:t xml:space="preserve"> </w:t>
      </w:r>
      <w:r w:rsidRPr="00185EC8">
        <w:rPr>
          <w:rFonts w:ascii="Trebuchet MS" w:hAnsi="Trebuchet MS" w:cs="Trebuchet MS"/>
          <w:spacing w:val="-1"/>
        </w:rPr>
        <w:t xml:space="preserve">depuse </w:t>
      </w:r>
      <w:r w:rsidRPr="00185EC8">
        <w:rPr>
          <w:rFonts w:ascii="Trebuchet MS" w:hAnsi="Trebuchet MS" w:cs="Trebuchet MS"/>
        </w:rPr>
        <w:t>la</w:t>
      </w:r>
      <w:r w:rsidRPr="00185EC8">
        <w:rPr>
          <w:rFonts w:ascii="Trebuchet MS" w:hAnsi="Trebuchet MS" w:cs="Trebuchet MS"/>
          <w:spacing w:val="-1"/>
        </w:rPr>
        <w:t xml:space="preserve"> ANAF.</w:t>
      </w:r>
    </w:p>
    <w:sectPr w:rsidR="004F33E5" w:rsidRPr="00185EC8" w:rsidSect="00BA62CA">
      <w:headerReference w:type="default" r:id="rId17"/>
      <w:footerReference w:type="default" r:id="rId18"/>
      <w:type w:val="continuous"/>
      <w:pgSz w:w="11906"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8C1A8" w14:textId="77777777" w:rsidR="00EE79D6" w:rsidRDefault="00EE79D6" w:rsidP="00EE79D6">
      <w:pPr>
        <w:spacing w:after="0" w:line="240" w:lineRule="auto"/>
      </w:pPr>
      <w:r>
        <w:separator/>
      </w:r>
    </w:p>
  </w:endnote>
  <w:endnote w:type="continuationSeparator" w:id="0">
    <w:p w14:paraId="357DE7CE" w14:textId="77777777" w:rsidR="00EE79D6" w:rsidRDefault="00EE79D6" w:rsidP="00EE7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615054"/>
      <w:docPartObj>
        <w:docPartGallery w:val="Page Numbers (Bottom of Page)"/>
        <w:docPartUnique/>
      </w:docPartObj>
    </w:sdtPr>
    <w:sdtContent>
      <w:p w14:paraId="33BC6091" w14:textId="1101A601" w:rsidR="00CC3569" w:rsidRDefault="00EC5C3E">
        <w:pPr>
          <w:pStyle w:val="Footer"/>
        </w:pPr>
        <w:r>
          <w:rPr>
            <w:noProof/>
          </w:rPr>
          <mc:AlternateContent>
            <mc:Choice Requires="wps">
              <w:drawing>
                <wp:anchor distT="0" distB="0" distL="114300" distR="114300" simplePos="0" relativeHeight="251659264" behindDoc="0" locked="0" layoutInCell="1" allowOverlap="1" wp14:anchorId="6A8859E9" wp14:editId="44F5560A">
                  <wp:simplePos x="0" y="0"/>
                  <wp:positionH relativeFrom="page">
                    <wp:align>right</wp:align>
                  </wp:positionH>
                  <wp:positionV relativeFrom="page">
                    <wp:align>bottom</wp:align>
                  </wp:positionV>
                  <wp:extent cx="2125980" cy="2054860"/>
                  <wp:effectExtent l="7620" t="9525" r="0" b="2540"/>
                  <wp:wrapNone/>
                  <wp:docPr id="1877419440" name="Isosceles Tri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EE2194" w14:textId="77777777" w:rsidR="00EC5C3E" w:rsidRDefault="00EC5C3E">
                              <w:pPr>
                                <w:jc w:val="center"/>
                                <w:rPr>
                                  <w:szCs w:val="72"/>
                                </w:rPr>
                              </w:pP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color w:val="FFFFFF" w:themeColor="background1"/>
                                  <w:sz w:val="72"/>
                                  <w:szCs w:val="72"/>
                                </w:rPr>
                                <w:t>2</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8859E9"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 o:spid="_x0000_s1026" type="#_x0000_t5" style="position:absolute;margin-left:116.2pt;margin-top:0;width:167.4pt;height:161.8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" adj="21600" fillcolor="#d2eaf1" stroked="f">
                  <v:textbox>
                    <w:txbxContent>
                      <w:p w14:paraId="0BEE2194" w14:textId="77777777" w:rsidR="00EC5C3E" w:rsidRDefault="00EC5C3E">
                        <w:pPr>
                          <w:jc w:val="center"/>
                          <w:rPr>
                            <w:szCs w:val="72"/>
                          </w:rPr>
                        </w:pP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color w:val="FFFFFF" w:themeColor="background1"/>
                            <w:sz w:val="72"/>
                            <w:szCs w:val="72"/>
                          </w:rPr>
                          <w:t>2</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AFC54" w14:textId="77777777" w:rsidR="00EE79D6" w:rsidRDefault="00EE79D6" w:rsidP="00EE79D6">
      <w:pPr>
        <w:spacing w:after="0" w:line="240" w:lineRule="auto"/>
      </w:pPr>
      <w:r>
        <w:separator/>
      </w:r>
    </w:p>
  </w:footnote>
  <w:footnote w:type="continuationSeparator" w:id="0">
    <w:p w14:paraId="67B34CF3" w14:textId="77777777" w:rsidR="00EE79D6" w:rsidRDefault="00EE79D6" w:rsidP="00EE79D6">
      <w:pPr>
        <w:spacing w:after="0" w:line="240" w:lineRule="auto"/>
      </w:pPr>
      <w:r>
        <w:continuationSeparator/>
      </w:r>
    </w:p>
  </w:footnote>
  <w:footnote w:id="1">
    <w:p w14:paraId="5C7802FD" w14:textId="77777777" w:rsidR="00CC3569" w:rsidRDefault="00CC3569" w:rsidP="00CC3569">
      <w:pPr>
        <w:pStyle w:val="FootnoteText"/>
        <w:jc w:val="both"/>
      </w:pPr>
      <w:r>
        <w:rPr>
          <w:rStyle w:val="FootnoteReference"/>
        </w:rPr>
        <w:footnoteRef/>
      </w:r>
      <w:r>
        <w:t xml:space="preserve"> Baza legală pentru stabilirea </w:t>
      </w:r>
      <w:proofErr w:type="spellStart"/>
      <w:r>
        <w:t>eligibilităţii</w:t>
      </w:r>
      <w:proofErr w:type="spellEnd"/>
      <w:r>
        <w:t xml:space="preserve"> cheltuielilor efectuate de </w:t>
      </w:r>
      <w:proofErr w:type="spellStart"/>
      <w:r>
        <w:t>catre</w:t>
      </w:r>
      <w:proofErr w:type="spellEnd"/>
      <w:r>
        <w:t xml:space="preserve"> </w:t>
      </w:r>
      <w:proofErr w:type="spellStart"/>
      <w:r>
        <w:t>intreprinderile</w:t>
      </w:r>
      <w:proofErr w:type="spellEnd"/>
      <w:r>
        <w:t xml:space="preserve"> sociale</w:t>
      </w:r>
    </w:p>
    <w:p w14:paraId="03177C68" w14:textId="77777777" w:rsidR="00CC3569" w:rsidRDefault="00CC3569" w:rsidP="00CC3569">
      <w:pPr>
        <w:pStyle w:val="FootnoteText"/>
        <w:jc w:val="both"/>
      </w:pPr>
      <w:proofErr w:type="spellStart"/>
      <w:r>
        <w:t>infiintate</w:t>
      </w:r>
      <w:proofErr w:type="spellEnd"/>
      <w:r>
        <w:t xml:space="preserve"> constă în:</w:t>
      </w:r>
    </w:p>
    <w:p w14:paraId="370C42C0" w14:textId="71941A80" w:rsidR="00CC3569" w:rsidRDefault="00CC3569" w:rsidP="00CC3569">
      <w:pPr>
        <w:pStyle w:val="FootnoteText"/>
        <w:jc w:val="both"/>
      </w:pPr>
      <w:r>
        <w:t>•</w:t>
      </w:r>
      <w:r>
        <w:tab/>
      </w:r>
      <w:hyperlink r:id="rId1" w:history="1">
        <w:r w:rsidRPr="00EB39BC">
          <w:rPr>
            <w:rStyle w:val="Hyperlink"/>
          </w:rPr>
          <w:t>REGULAMENTUL (UE) 2021/1060 AL PARLAMENTULUI EUROPEAN ȘI AL CONSILIULUI din 24 iunie 2021</w:t>
        </w:r>
      </w:hyperlink>
      <w:r>
        <w:t xml:space="preserve"> de stabilire a dispozițiilor comune privind Fondul european de dezvoltare regională, Fondul social european Plus, Fondul de coeziune, Fondul pentru o tranziție justă și Fondul european pentru afaceri maritime, pescuit și acvacultură și de stabilire a </w:t>
      </w:r>
      <w:proofErr w:type="spellStart"/>
      <w:r>
        <w:t>normelorfinanciare</w:t>
      </w:r>
      <w:proofErr w:type="spellEnd"/>
      <w:r>
        <w:t xml:space="preserve"> aplicabile acestor fonduri, precum și Fondului pentru azil, migrație și integrare, Fondului pentru securitate internă și Instrumentului de sprijin financiar pentru managementul frontierelor și politica de vize</w:t>
      </w:r>
    </w:p>
    <w:p w14:paraId="6C699698" w14:textId="6C9715B6" w:rsidR="00CC3569" w:rsidRDefault="00CC3569" w:rsidP="00CC3569">
      <w:pPr>
        <w:pStyle w:val="FootnoteText"/>
        <w:jc w:val="both"/>
      </w:pPr>
      <w:r>
        <w:t>•</w:t>
      </w:r>
      <w:r>
        <w:tab/>
      </w:r>
      <w:hyperlink r:id="rId2" w:history="1">
        <w:r w:rsidRPr="00EB39BC">
          <w:rPr>
            <w:rStyle w:val="Hyperlink"/>
          </w:rPr>
          <w:t>REGULAMENTUL (UE) 2021/1057 AL PARLAMENTULUI EUROPEAN ȘI AL CONSILIULUI din 24 iunie 2021</w:t>
        </w:r>
      </w:hyperlink>
      <w:r>
        <w:t xml:space="preserve"> de instituire a Fondului social european Plus (FSE+) și de abrogare a Regulamentului (UE) nr. 1296/2013</w:t>
      </w:r>
    </w:p>
    <w:p w14:paraId="29C323B4" w14:textId="4DE44C57" w:rsidR="00CC3569" w:rsidRDefault="00CC3569" w:rsidP="00CC3569">
      <w:pPr>
        <w:pStyle w:val="FootnoteText"/>
        <w:jc w:val="both"/>
      </w:pPr>
      <w:r>
        <w:t>•</w:t>
      </w:r>
      <w:r>
        <w:tab/>
      </w:r>
      <w:hyperlink r:id="rId3" w:history="1">
        <w:r w:rsidRPr="00EB39BC">
          <w:rPr>
            <w:rStyle w:val="Hyperlink"/>
          </w:rPr>
          <w:t>ORDONANŢA DE URGENŢĂ nr. 133 din 17 decembrie 2021</w:t>
        </w:r>
      </w:hyperlink>
      <w:r>
        <w:t xml:space="preserve"> privind gestionarea financiară a fondurilor europene pentru perioada de programare 2021-2027 alocate României din Fondul european de dezvoltare regională, Fondul de coeziune, Fondul social european Plus, Fondul pentru o tranziție justă</w:t>
      </w:r>
    </w:p>
    <w:p w14:paraId="3E3D8C2E" w14:textId="1D577375" w:rsidR="00CC3569" w:rsidRDefault="00CC3569" w:rsidP="00CC3569">
      <w:pPr>
        <w:pStyle w:val="FootnoteText"/>
        <w:jc w:val="both"/>
      </w:pPr>
      <w:r>
        <w:t>•</w:t>
      </w:r>
      <w:r>
        <w:tab/>
      </w:r>
      <w:hyperlink r:id="rId4" w:history="1">
        <w:r w:rsidRPr="00EB39BC">
          <w:rPr>
            <w:rStyle w:val="Hyperlink"/>
          </w:rPr>
          <w:t>HOTĂRÂRE nr. 873 din 6 iulie 2022</w:t>
        </w:r>
      </w:hyperlink>
      <w:r>
        <w:t xml:space="preserve">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w:t>
      </w:r>
      <w:proofErr w:type="spellStart"/>
      <w:r>
        <w:t>tranzițiejustă</w:t>
      </w:r>
      <w:proofErr w:type="spellEnd"/>
    </w:p>
    <w:p w14:paraId="1BB98D57" w14:textId="3255EC14" w:rsidR="00CC3569" w:rsidRDefault="00CC3569" w:rsidP="00CC3569">
      <w:pPr>
        <w:pStyle w:val="FootnoteText"/>
        <w:jc w:val="both"/>
      </w:pPr>
      <w:r>
        <w:t>•</w:t>
      </w:r>
      <w:r>
        <w:tab/>
      </w:r>
      <w:hyperlink r:id="rId5" w:history="1">
        <w:r w:rsidRPr="00EB39BC">
          <w:rPr>
            <w:rStyle w:val="Hyperlink"/>
          </w:rPr>
          <w:t>HOTĂRÂRE nr. 829 din 27 iunie 2022</w:t>
        </w:r>
      </w:hyperlink>
      <w:r>
        <w:t xml:space="preserve"> pentru aprobarea Normelor metodologice de aplicare a Ordonanței de urgență a Guvernului nr. 133/2021 privind gestionarea financiară a fondurilor  europene  pentru  perioada  de  programare  2021-2027  alocate  României</w:t>
      </w:r>
    </w:p>
    <w:p w14:paraId="6EA009BC" w14:textId="77777777" w:rsidR="00CC3569" w:rsidRDefault="00CC3569" w:rsidP="00CC3569">
      <w:pPr>
        <w:pStyle w:val="FootnoteText"/>
        <w:jc w:val="both"/>
      </w:pPr>
    </w:p>
  </w:footnote>
  <w:footnote w:id="2">
    <w:p w14:paraId="7D087421" w14:textId="5EA13126" w:rsidR="00F24EC2" w:rsidRDefault="00F24EC2" w:rsidP="00CC3569">
      <w:pPr>
        <w:pStyle w:val="FootnoteText"/>
        <w:jc w:val="both"/>
      </w:pPr>
      <w:r>
        <w:rPr>
          <w:rStyle w:val="FootnoteReference"/>
        </w:rPr>
        <w:footnoteRef/>
      </w:r>
      <w:r>
        <w:t xml:space="preserve"> </w:t>
      </w:r>
      <w:r w:rsidRPr="00F24EC2">
        <w:t xml:space="preserve">Cheltuiala aferentă taxelor pentru </w:t>
      </w:r>
      <w:r w:rsidR="00407A71" w:rsidRPr="00F24EC2">
        <w:t>înființarea</w:t>
      </w:r>
      <w:r w:rsidRPr="00F24EC2">
        <w:t xml:space="preserve"> de întreprinderi, efectuată înaintea semnării contractului de </w:t>
      </w:r>
      <w:proofErr w:type="spellStart"/>
      <w:r w:rsidRPr="00F24EC2">
        <w:t>subvenţie</w:t>
      </w:r>
      <w:proofErr w:type="spellEnd"/>
      <w:r w:rsidRPr="00F24EC2">
        <w:t xml:space="preserve">, se decontează către beneficiarii de ajutor de </w:t>
      </w:r>
      <w:r>
        <w:t>mi</w:t>
      </w:r>
      <w:r w:rsidRPr="00F24EC2">
        <w:t xml:space="preserve">nimis după semnarea contractului de </w:t>
      </w:r>
      <w:proofErr w:type="spellStart"/>
      <w:r w:rsidRPr="00F24EC2">
        <w:t>subvenţie</w:t>
      </w:r>
      <w:proofErr w:type="spellEnd"/>
      <w:r w:rsidRPr="00F24EC2">
        <w:t>.</w:t>
      </w:r>
    </w:p>
    <w:p w14:paraId="2910E94B" w14:textId="77777777" w:rsidR="00F24EC2" w:rsidRDefault="00F24EC2" w:rsidP="00CC3569">
      <w:pPr>
        <w:pStyle w:val="FootnoteText"/>
        <w:jc w:val="both"/>
      </w:pPr>
    </w:p>
  </w:footnote>
  <w:footnote w:id="3">
    <w:p w14:paraId="1CE7B124" w14:textId="77777777" w:rsidR="00EE79D6" w:rsidRDefault="00EE79D6" w:rsidP="00CC3569">
      <w:pPr>
        <w:pStyle w:val="FootnoteText"/>
        <w:jc w:val="both"/>
      </w:pPr>
      <w:r>
        <w:rPr>
          <w:rStyle w:val="FootnoteReference"/>
        </w:rPr>
        <w:footnoteRef/>
      </w:r>
      <w:r>
        <w:t xml:space="preserve"> </w:t>
      </w:r>
      <w:r w:rsidRPr="00EE79D6">
        <w:t>Cheltuielile aferente subvențiilor pentru înființarea unei afaceri (antreprenoriat) se decontează către beneficiarii de ajutor de minimis după semnarea contractului de subvenție, în conformitate cu prevederile legale aplicabile în domeniu! finan</w:t>
      </w:r>
      <w:r>
        <w:t>ț</w:t>
      </w:r>
      <w:r w:rsidRPr="00EE79D6">
        <w:t>ării nerambursabile din fonduri europene</w:t>
      </w:r>
    </w:p>
  </w:footnote>
  <w:footnote w:id="4">
    <w:p w14:paraId="3A7C79CE" w14:textId="5459AC8D" w:rsidR="00785440" w:rsidRDefault="00EB39BC">
      <w:pPr>
        <w:pStyle w:val="FootnoteText"/>
      </w:pPr>
      <w:r>
        <w:rPr>
          <w:rStyle w:val="FootnoteReference"/>
        </w:rPr>
        <w:footnoteRef/>
      </w:r>
      <w:r>
        <w:t xml:space="preserve"> </w:t>
      </w:r>
      <w:r>
        <w:t xml:space="preserve">Conform </w:t>
      </w:r>
      <w:r w:rsidRPr="00EB39BC">
        <w:t xml:space="preserve">Regulamentului (UE) 2021/1058, </w:t>
      </w:r>
      <w:proofErr w:type="spellStart"/>
      <w:r w:rsidRPr="00EB39BC">
        <w:t>art</w:t>
      </w:r>
      <w:proofErr w:type="spellEnd"/>
      <w:r w:rsidRPr="00EB39BC">
        <w:t xml:space="preserve"> 7 alin(1), (4) si (5), </w:t>
      </w:r>
      <w:r w:rsidR="002A2B03">
        <w:t xml:space="preserve">prin care </w:t>
      </w:r>
      <w:r w:rsidRPr="00EB39BC">
        <w:t>sunt excluse de la finanțare investițiile care sunt legate de producția, prelucrarea,</w:t>
      </w:r>
      <w:r>
        <w:t xml:space="preserve"> </w:t>
      </w:r>
      <w:r w:rsidRPr="00EB39BC">
        <w:t>transportul, distribuția, stocarea sau arderea combustibililor fosili</w:t>
      </w:r>
      <w:r>
        <w:t xml:space="preserve"> </w:t>
      </w:r>
      <w:r w:rsidR="002A2B03">
        <w:t xml:space="preserve"> sunt considerate </w:t>
      </w:r>
      <w:r w:rsidR="002A2B03" w:rsidRPr="00676B1E">
        <w:rPr>
          <w:b/>
          <w:bCs/>
          <w:u w:val="single"/>
        </w:rPr>
        <w:t>cheltuieli neeligibile</w:t>
      </w:r>
      <w:r w:rsidR="002A2B03">
        <w:t xml:space="preserve"> mijloacele fixe care folosesc motoare cu ardere interna sau folosesc combustibili fosili in functionare.</w:t>
      </w:r>
    </w:p>
    <w:p w14:paraId="10ECA4D6" w14:textId="731F1566" w:rsidR="00407A71" w:rsidRDefault="00407A71" w:rsidP="00785440">
      <w:pPr>
        <w:pStyle w:val="FootnoteText"/>
      </w:pPr>
      <w:r>
        <w:t>- Conform LIR 2025</w:t>
      </w:r>
      <w:r w:rsidR="00785440">
        <w:t xml:space="preserve"> – publicata de MIPE sub nr. </w:t>
      </w:r>
      <w:r w:rsidR="00785440" w:rsidRPr="00785440">
        <w:t>G2025-25331</w:t>
      </w:r>
      <w:r w:rsidR="00785440">
        <w:t xml:space="preserve"> din 07.03.2025</w:t>
      </w:r>
      <w:r>
        <w:t>, pg.22</w:t>
      </w:r>
    </w:p>
  </w:footnote>
  <w:footnote w:id="5">
    <w:p w14:paraId="44868485" w14:textId="2016212D" w:rsidR="009F5465" w:rsidRDefault="009F5465" w:rsidP="009F5465">
      <w:pPr>
        <w:pStyle w:val="FootnoteText"/>
      </w:pPr>
      <w:r>
        <w:rPr>
          <w:rStyle w:val="FootnoteReference"/>
        </w:rPr>
        <w:footnoteRef/>
      </w:r>
      <w:r>
        <w:t xml:space="preserve"> </w:t>
      </w:r>
      <w:hyperlink r:id="rId6" w:history="1">
        <w:r w:rsidRPr="00E61BAC">
          <w:rPr>
            <w:rStyle w:val="Hyperlink"/>
          </w:rPr>
          <w:t>Conform ANEXA - CATALOGUL privind clasificarea și duratele normale de funcționare a mijloacelor fixe din HOTĂRÂRE nr. 2.139 din 30 noiembrie 2004 pentru aprobarea Catalogului privind clasificarea și duratele normale de funcționare a mijloacelor fixe</w:t>
        </w:r>
      </w:hyperlink>
    </w:p>
  </w:footnote>
  <w:footnote w:id="6">
    <w:p w14:paraId="33A7D258" w14:textId="77777777" w:rsidR="009E0DA0" w:rsidRDefault="009E0DA0" w:rsidP="009E0DA0">
      <w:pPr>
        <w:pStyle w:val="FootnoteText"/>
      </w:pPr>
      <w:r>
        <w:rPr>
          <w:rStyle w:val="FootnoteReference"/>
        </w:rPr>
        <w:footnoteRef/>
      </w:r>
      <w:r>
        <w:t xml:space="preserve"> </w:t>
      </w:r>
      <w:r>
        <w:t>(1)   FEDR și Fondul de coeziune nu oferă sprijin pentru:</w:t>
      </w:r>
    </w:p>
    <w:p w14:paraId="6A1A8372" w14:textId="0BA0C3B8" w:rsidR="009E0DA0" w:rsidRDefault="00B82A02" w:rsidP="00B82A02">
      <w:pPr>
        <w:pStyle w:val="FootnoteText"/>
        <w:ind w:left="720"/>
      </w:pPr>
      <w:r>
        <w:t>.........................................</w:t>
      </w:r>
    </w:p>
    <w:p w14:paraId="09DFF0A9" w14:textId="1E881487" w:rsidR="009E0DA0" w:rsidRDefault="009E0DA0" w:rsidP="00B82A02">
      <w:pPr>
        <w:pStyle w:val="FootnoteText"/>
        <w:numPr>
          <w:ilvl w:val="0"/>
          <w:numId w:val="13"/>
        </w:numPr>
      </w:pPr>
      <w:r>
        <w:t>fabricarea, prelucrarea și comercializarea tutunului și a produselor din tutun;</w:t>
      </w:r>
    </w:p>
    <w:p w14:paraId="6E1DEE3F" w14:textId="34CDD17C" w:rsidR="009E0DA0" w:rsidRDefault="009E0DA0" w:rsidP="00B82A02">
      <w:pPr>
        <w:pStyle w:val="FootnoteText"/>
        <w:numPr>
          <w:ilvl w:val="0"/>
          <w:numId w:val="13"/>
        </w:numPr>
      </w:pPr>
      <w:r>
        <w:t>o întreprindere în dificultate, astfel cum este definită la articolul 2 punctul 18 din Regulamentul (UE) nr. 651/2014, cu excepția cazului în care acest lucru este autorizat în temeiul unor norme privind ajutorul de minimis sau privind acordarea temporară de ajutoare de stat, instituite pentru a răspunde unor circumstanțe excepționale;</w:t>
      </w:r>
    </w:p>
    <w:p w14:paraId="15EF515D" w14:textId="4396B44F" w:rsidR="009E0DA0" w:rsidRDefault="00BF6E32" w:rsidP="009E0DA0">
      <w:pPr>
        <w:pStyle w:val="FootnoteText"/>
      </w:pPr>
      <w:r>
        <w:t>.......................................</w:t>
      </w:r>
    </w:p>
    <w:p w14:paraId="6CECE0D5" w14:textId="2CD2E74B" w:rsidR="009E0DA0" w:rsidRDefault="00CE1C56" w:rsidP="00CE1C56">
      <w:pPr>
        <w:pStyle w:val="FootnoteText"/>
      </w:pPr>
      <w:r>
        <w:t>(h) investițiile legate de producția, prelucrarea, transportul, distribuția, stocarea sau arderea combustibililor fosili, exceptând:</w:t>
      </w:r>
    </w:p>
    <w:p w14:paraId="14E06B91" w14:textId="44D378B7" w:rsidR="00CE1C56" w:rsidRDefault="00CE1C56" w:rsidP="00CE1C56">
      <w:pPr>
        <w:pStyle w:val="FootnoteText"/>
      </w:pPr>
      <w:r>
        <w:t>........................................</w:t>
      </w:r>
    </w:p>
    <w:p w14:paraId="0A7092AF" w14:textId="77777777" w:rsidR="00CE1C56" w:rsidRPr="00CE1C56" w:rsidRDefault="00CE1C56" w:rsidP="00CE1C56">
      <w:pPr>
        <w:pStyle w:val="FootnoteText"/>
      </w:pPr>
      <w:r w:rsidRPr="00CE1C56">
        <w:t>investițiile în:</w:t>
      </w:r>
    </w:p>
    <w:tbl>
      <w:tblPr>
        <w:tblW w:w="5000" w:type="pct"/>
        <w:shd w:val="clear" w:color="auto" w:fill="FFFFFF"/>
        <w:tblCellMar>
          <w:left w:w="0" w:type="dxa"/>
          <w:right w:w="0" w:type="dxa"/>
        </w:tblCellMar>
        <w:tblLook w:val="04A0" w:firstRow="1" w:lastRow="0" w:firstColumn="1" w:lastColumn="0" w:noHBand="0" w:noVBand="1"/>
      </w:tblPr>
      <w:tblGrid>
        <w:gridCol w:w="182"/>
        <w:gridCol w:w="8844"/>
      </w:tblGrid>
      <w:tr w:rsidR="00CE1C56" w:rsidRPr="00CE1C56" w14:paraId="046097CA" w14:textId="77777777" w:rsidTr="00CE1C56">
        <w:tc>
          <w:tcPr>
            <w:tcW w:w="0" w:type="auto"/>
            <w:shd w:val="clear" w:color="auto" w:fill="FFFFFF"/>
            <w:hideMark/>
          </w:tcPr>
          <w:p w14:paraId="1BB7E8F8" w14:textId="77777777" w:rsidR="00CE1C56" w:rsidRPr="00CE1C56" w:rsidRDefault="00CE1C56" w:rsidP="00CE1C56">
            <w:pPr>
              <w:pStyle w:val="FootnoteText"/>
            </w:pPr>
            <w:r w:rsidRPr="00CE1C56">
              <w:t>—</w:t>
            </w:r>
          </w:p>
        </w:tc>
        <w:tc>
          <w:tcPr>
            <w:tcW w:w="0" w:type="auto"/>
            <w:shd w:val="clear" w:color="auto" w:fill="FFFFFF"/>
            <w:hideMark/>
          </w:tcPr>
          <w:p w14:paraId="79712335" w14:textId="621FB59E" w:rsidR="00CE1C56" w:rsidRPr="00CE1C56" w:rsidRDefault="00CE1C56" w:rsidP="00CE1C56">
            <w:pPr>
              <w:pStyle w:val="FootnoteText"/>
            </w:pPr>
            <w:r w:rsidRPr="00CE1C56">
              <w:t>vehiculele nepoluante, astfel cum sunt definite în Directiva 2009/33/CE a Parlamentului European și a Consiliului </w:t>
            </w:r>
            <w:hyperlink r:id="rId7" w:anchor="ntr22-L_2021231RO.01006001-E0022" w:history="1">
              <w:r w:rsidRPr="00CE1C56">
                <w:rPr>
                  <w:rStyle w:val="Hyperlink"/>
                </w:rPr>
                <w:t>(</w:t>
              </w:r>
              <w:r w:rsidRPr="00CE1C56">
                <w:rPr>
                  <w:rStyle w:val="Hyperlink"/>
                  <w:vertAlign w:val="superscript"/>
                </w:rPr>
                <w:t>22</w:t>
              </w:r>
              <w:r w:rsidRPr="00CE1C56">
                <w:rPr>
                  <w:rStyle w:val="Hyperlink"/>
                </w:rPr>
                <w:t>)</w:t>
              </w:r>
            </w:hyperlink>
            <w:r w:rsidRPr="00CE1C56">
              <w:t xml:space="preserve">, de interes public; </w:t>
            </w:r>
          </w:p>
        </w:tc>
      </w:tr>
    </w:tbl>
    <w:p w14:paraId="420B3C63" w14:textId="77777777" w:rsidR="009E0DA0" w:rsidRDefault="009E0DA0" w:rsidP="009E0DA0">
      <w:pPr>
        <w:pStyle w:val="FootnoteText"/>
      </w:pPr>
    </w:p>
  </w:footnote>
  <w:footnote w:id="7">
    <w:p w14:paraId="1AEDA746" w14:textId="77777777" w:rsidR="00616F93" w:rsidRDefault="00616F93" w:rsidP="00616F93">
      <w:pPr>
        <w:pStyle w:val="FootnoteText"/>
      </w:pPr>
      <w:r>
        <w:rPr>
          <w:rStyle w:val="FootnoteReference"/>
        </w:rPr>
        <w:footnoteRef/>
      </w:r>
      <w:r>
        <w:t xml:space="preserve"> </w:t>
      </w:r>
      <w:r>
        <w:t>(4)   Nu sunt eligibile următoarele costuri:</w:t>
      </w:r>
    </w:p>
    <w:p w14:paraId="4253610C" w14:textId="5496BAF8" w:rsidR="00616F93" w:rsidRDefault="00616F93" w:rsidP="00616F93">
      <w:pPr>
        <w:pStyle w:val="FootnoteText"/>
        <w:numPr>
          <w:ilvl w:val="0"/>
          <w:numId w:val="5"/>
        </w:numPr>
      </w:pPr>
      <w:r>
        <w:t>dobânda la împrumut;</w:t>
      </w:r>
    </w:p>
    <w:p w14:paraId="0E768BBF" w14:textId="41B5EEAD" w:rsidR="00616F93" w:rsidRDefault="00616F93" w:rsidP="00616F93">
      <w:pPr>
        <w:pStyle w:val="FootnoteText"/>
        <w:numPr>
          <w:ilvl w:val="0"/>
          <w:numId w:val="5"/>
        </w:numPr>
      </w:pPr>
      <w:r>
        <w:t>achiziționarea de infrastructură; și</w:t>
      </w:r>
    </w:p>
    <w:p w14:paraId="27EB5E31" w14:textId="57049EB6" w:rsidR="00185EC8" w:rsidRDefault="00616F93" w:rsidP="00185EC8">
      <w:pPr>
        <w:pStyle w:val="FootnoteText"/>
        <w:numPr>
          <w:ilvl w:val="0"/>
          <w:numId w:val="5"/>
        </w:numPr>
      </w:pPr>
      <w:r>
        <w:t>costurile bunurilor de ocazie.</w:t>
      </w:r>
    </w:p>
    <w:p w14:paraId="385E456B" w14:textId="77777777" w:rsidR="00961908" w:rsidRDefault="00961908" w:rsidP="00961908">
      <w:pPr>
        <w:pStyle w:val="FootnoteText"/>
        <w:ind w:left="720"/>
      </w:pPr>
    </w:p>
  </w:footnote>
  <w:footnote w:id="8">
    <w:p w14:paraId="7051C0D5" w14:textId="77777777" w:rsidR="00E15630" w:rsidRDefault="00E15630" w:rsidP="00E15630">
      <w:pPr>
        <w:pStyle w:val="FootnoteText"/>
      </w:pPr>
      <w:r>
        <w:rPr>
          <w:rStyle w:val="FootnoteReference"/>
        </w:rPr>
        <w:footnoteRef/>
      </w:r>
      <w:r>
        <w:t xml:space="preserve"> </w:t>
      </w:r>
      <w:r>
        <w:t>(1) Pentru a fi eligibilă, o cheltuială trebuie să îndeplinească cumulativ următoarele condiții cu caracter general:</w:t>
      </w:r>
    </w:p>
    <w:p w14:paraId="23E21C04" w14:textId="44C74D4F" w:rsidR="00E15630" w:rsidRDefault="00961908" w:rsidP="00E15630">
      <w:pPr>
        <w:pStyle w:val="FootnoteText"/>
      </w:pPr>
      <w:r w:rsidRPr="00961908">
        <w:t>f) să fie rezonabilă și necesară realizării operațiunii;</w:t>
      </w:r>
    </w:p>
    <w:p w14:paraId="343A888E" w14:textId="77777777" w:rsidR="00961908" w:rsidRDefault="00961908" w:rsidP="00E15630">
      <w:pPr>
        <w:pStyle w:val="FootnoteText"/>
      </w:pPr>
    </w:p>
  </w:footnote>
  <w:footnote w:id="9">
    <w:p w14:paraId="57D6288E" w14:textId="0B89364D" w:rsidR="00185EC8" w:rsidRDefault="00185EC8">
      <w:pPr>
        <w:pStyle w:val="FootnoteText"/>
      </w:pPr>
      <w:r>
        <w:rPr>
          <w:rStyle w:val="FootnoteReference"/>
        </w:rPr>
        <w:footnoteRef/>
      </w:r>
      <w:r>
        <w:t xml:space="preserve"> </w:t>
      </w:r>
      <w:r w:rsidRPr="00185EC8">
        <w:t xml:space="preserve">6)   Operațiunile nu sunt selectate pentru sprijin din fonduri dacă au fost finalizate fizic sau implementate integral înainte de depunerea cererii de finanțare în cadrul programului, indiferent dacă au fost efectuate sau nu toate plățile aferente.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2C956" w14:textId="52EAED1B" w:rsidR="00EC5C3E" w:rsidRDefault="00EC5C3E">
    <w:pPr>
      <w:pStyle w:val="Header"/>
    </w:pPr>
    <w:r w:rsidRPr="00697BA4">
      <w:drawing>
        <wp:inline distT="0" distB="0" distL="0" distR="0" wp14:anchorId="5A92CB89" wp14:editId="0BBFEC8A">
          <wp:extent cx="5731510" cy="776843"/>
          <wp:effectExtent l="0" t="0" r="2540" b="4445"/>
          <wp:docPr id="932918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918805" name=""/>
                  <pic:cNvPicPr/>
                </pic:nvPicPr>
                <pic:blipFill>
                  <a:blip r:embed="rId1"/>
                  <a:stretch>
                    <a:fillRect/>
                  </a:stretch>
                </pic:blipFill>
                <pic:spPr>
                  <a:xfrm>
                    <a:off x="0" y="0"/>
                    <a:ext cx="5731510" cy="776843"/>
                  </a:xfrm>
                  <a:prstGeom prst="rect">
                    <a:avLst/>
                  </a:prstGeom>
                </pic:spPr>
              </pic:pic>
            </a:graphicData>
          </a:graphic>
        </wp:inline>
      </w:drawing>
    </w:r>
  </w:p>
  <w:p w14:paraId="34D682CC" w14:textId="77777777" w:rsidR="00EC5C3E" w:rsidRDefault="00EC5C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E"/>
    <w:multiLevelType w:val="multilevel"/>
    <w:tmpl w:val="FFFFFFFF"/>
    <w:lvl w:ilvl="0">
      <w:start w:val="1"/>
      <w:numFmt w:val="lowerLetter"/>
      <w:lvlText w:val="%1)"/>
      <w:lvlJc w:val="left"/>
      <w:pPr>
        <w:ind w:left="822" w:hanging="360"/>
      </w:pPr>
      <w:rPr>
        <w:rFonts w:ascii="Trebuchet MS" w:hAnsi="Trebuchet MS" w:cs="Trebuchet MS"/>
        <w:b w:val="0"/>
        <w:bCs w:val="0"/>
        <w:spacing w:val="-1"/>
        <w:sz w:val="22"/>
        <w:szCs w:val="22"/>
      </w:rPr>
    </w:lvl>
    <w:lvl w:ilvl="1">
      <w:numFmt w:val="bullet"/>
      <w:lvlText w:val="•"/>
      <w:lvlJc w:val="left"/>
      <w:pPr>
        <w:ind w:left="1707" w:hanging="360"/>
      </w:pPr>
    </w:lvl>
    <w:lvl w:ilvl="2">
      <w:numFmt w:val="bullet"/>
      <w:lvlText w:val="•"/>
      <w:lvlJc w:val="left"/>
      <w:pPr>
        <w:ind w:left="2592" w:hanging="360"/>
      </w:pPr>
    </w:lvl>
    <w:lvl w:ilvl="3">
      <w:numFmt w:val="bullet"/>
      <w:lvlText w:val="•"/>
      <w:lvlJc w:val="left"/>
      <w:pPr>
        <w:ind w:left="3477" w:hanging="360"/>
      </w:pPr>
    </w:lvl>
    <w:lvl w:ilvl="4">
      <w:numFmt w:val="bullet"/>
      <w:lvlText w:val="•"/>
      <w:lvlJc w:val="left"/>
      <w:pPr>
        <w:ind w:left="4362" w:hanging="360"/>
      </w:pPr>
    </w:lvl>
    <w:lvl w:ilvl="5">
      <w:numFmt w:val="bullet"/>
      <w:lvlText w:val="•"/>
      <w:lvlJc w:val="left"/>
      <w:pPr>
        <w:ind w:left="5248" w:hanging="360"/>
      </w:pPr>
    </w:lvl>
    <w:lvl w:ilvl="6">
      <w:numFmt w:val="bullet"/>
      <w:lvlText w:val="•"/>
      <w:lvlJc w:val="left"/>
      <w:pPr>
        <w:ind w:left="6133" w:hanging="360"/>
      </w:pPr>
    </w:lvl>
    <w:lvl w:ilvl="7">
      <w:numFmt w:val="bullet"/>
      <w:lvlText w:val="•"/>
      <w:lvlJc w:val="left"/>
      <w:pPr>
        <w:ind w:left="7018" w:hanging="360"/>
      </w:pPr>
    </w:lvl>
    <w:lvl w:ilvl="8">
      <w:numFmt w:val="bullet"/>
      <w:lvlText w:val="•"/>
      <w:lvlJc w:val="left"/>
      <w:pPr>
        <w:ind w:left="7903" w:hanging="360"/>
      </w:pPr>
    </w:lvl>
  </w:abstractNum>
  <w:abstractNum w:abstractNumId="1" w15:restartNumberingAfterBreak="0">
    <w:nsid w:val="0C16644A"/>
    <w:multiLevelType w:val="hybridMultilevel"/>
    <w:tmpl w:val="E22688F4"/>
    <w:lvl w:ilvl="0" w:tplc="079418C0">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1703BAC"/>
    <w:multiLevelType w:val="hybridMultilevel"/>
    <w:tmpl w:val="5C56B0D6"/>
    <w:lvl w:ilvl="0" w:tplc="149CE18C">
      <w:start w:val="4"/>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2BC443FE"/>
    <w:multiLevelType w:val="hybridMultilevel"/>
    <w:tmpl w:val="35986474"/>
    <w:lvl w:ilvl="0" w:tplc="04180017">
      <w:start w:val="2"/>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2371C89"/>
    <w:multiLevelType w:val="hybridMultilevel"/>
    <w:tmpl w:val="92D804AE"/>
    <w:lvl w:ilvl="0" w:tplc="7130D85A">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49255663"/>
    <w:multiLevelType w:val="hybridMultilevel"/>
    <w:tmpl w:val="FF7CF334"/>
    <w:lvl w:ilvl="0" w:tplc="3752AF6A">
      <w:start w:val="3"/>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B1E7BEF"/>
    <w:multiLevelType w:val="hybridMultilevel"/>
    <w:tmpl w:val="465E0CB4"/>
    <w:lvl w:ilvl="0" w:tplc="455AE98C">
      <w:start w:val="4"/>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 w15:restartNumberingAfterBreak="0">
    <w:nsid w:val="4F842EFC"/>
    <w:multiLevelType w:val="hybridMultilevel"/>
    <w:tmpl w:val="449A4876"/>
    <w:lvl w:ilvl="0" w:tplc="04180017">
      <w:start w:val="10"/>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51E75F46"/>
    <w:multiLevelType w:val="hybridMultilevel"/>
    <w:tmpl w:val="72629400"/>
    <w:lvl w:ilvl="0" w:tplc="E96C71AC">
      <w:start w:val="1"/>
      <w:numFmt w:val="lowerRoman"/>
      <w:lvlText w:val="(%1)"/>
      <w:lvlJc w:val="left"/>
      <w:pPr>
        <w:ind w:left="1428" w:hanging="72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9" w15:restartNumberingAfterBreak="0">
    <w:nsid w:val="56041D92"/>
    <w:multiLevelType w:val="multilevel"/>
    <w:tmpl w:val="232A77D4"/>
    <w:lvl w:ilvl="0">
      <w:start w:val="2"/>
      <w:numFmt w:val="decimal"/>
      <w:lvlText w:val="%1"/>
      <w:lvlJc w:val="left"/>
      <w:pPr>
        <w:ind w:left="46" w:hanging="360"/>
      </w:pPr>
      <w:rPr>
        <w:rFonts w:hint="default"/>
      </w:rPr>
    </w:lvl>
    <w:lvl w:ilvl="1">
      <w:start w:val="3"/>
      <w:numFmt w:val="decimal"/>
      <w:lvlText w:val="%1.%2."/>
      <w:lvlJc w:val="left"/>
      <w:pPr>
        <w:ind w:left="46" w:hanging="360"/>
      </w:pPr>
      <w:rPr>
        <w:rFonts w:ascii="Arial" w:eastAsia="Arial" w:hAnsi="Arial" w:hint="default"/>
        <w:w w:val="97"/>
        <w:sz w:val="19"/>
        <w:szCs w:val="19"/>
      </w:rPr>
    </w:lvl>
    <w:lvl w:ilvl="2">
      <w:start w:val="1"/>
      <w:numFmt w:val="bullet"/>
      <w:lvlText w:val="•"/>
      <w:lvlJc w:val="left"/>
      <w:pPr>
        <w:ind w:left="1135" w:hanging="360"/>
      </w:pPr>
      <w:rPr>
        <w:rFonts w:hint="default"/>
      </w:rPr>
    </w:lvl>
    <w:lvl w:ilvl="3">
      <w:start w:val="1"/>
      <w:numFmt w:val="bullet"/>
      <w:lvlText w:val="•"/>
      <w:lvlJc w:val="left"/>
      <w:pPr>
        <w:ind w:left="1679" w:hanging="360"/>
      </w:pPr>
      <w:rPr>
        <w:rFonts w:hint="default"/>
      </w:rPr>
    </w:lvl>
    <w:lvl w:ilvl="4">
      <w:start w:val="1"/>
      <w:numFmt w:val="bullet"/>
      <w:lvlText w:val="•"/>
      <w:lvlJc w:val="left"/>
      <w:pPr>
        <w:ind w:left="2224" w:hanging="360"/>
      </w:pPr>
      <w:rPr>
        <w:rFonts w:hint="default"/>
      </w:rPr>
    </w:lvl>
    <w:lvl w:ilvl="5">
      <w:start w:val="1"/>
      <w:numFmt w:val="bullet"/>
      <w:lvlText w:val="•"/>
      <w:lvlJc w:val="left"/>
      <w:pPr>
        <w:ind w:left="2768" w:hanging="360"/>
      </w:pPr>
      <w:rPr>
        <w:rFonts w:hint="default"/>
      </w:rPr>
    </w:lvl>
    <w:lvl w:ilvl="6">
      <w:start w:val="1"/>
      <w:numFmt w:val="bullet"/>
      <w:lvlText w:val="•"/>
      <w:lvlJc w:val="left"/>
      <w:pPr>
        <w:ind w:left="3312" w:hanging="360"/>
      </w:pPr>
      <w:rPr>
        <w:rFonts w:hint="default"/>
      </w:rPr>
    </w:lvl>
    <w:lvl w:ilvl="7">
      <w:start w:val="1"/>
      <w:numFmt w:val="bullet"/>
      <w:lvlText w:val="•"/>
      <w:lvlJc w:val="left"/>
      <w:pPr>
        <w:ind w:left="3857" w:hanging="360"/>
      </w:pPr>
      <w:rPr>
        <w:rFonts w:hint="default"/>
      </w:rPr>
    </w:lvl>
    <w:lvl w:ilvl="8">
      <w:start w:val="1"/>
      <w:numFmt w:val="bullet"/>
      <w:lvlText w:val="•"/>
      <w:lvlJc w:val="left"/>
      <w:pPr>
        <w:ind w:left="4401" w:hanging="360"/>
      </w:pPr>
      <w:rPr>
        <w:rFonts w:hint="default"/>
      </w:rPr>
    </w:lvl>
  </w:abstractNum>
  <w:abstractNum w:abstractNumId="10" w15:restartNumberingAfterBreak="0">
    <w:nsid w:val="66C84577"/>
    <w:multiLevelType w:val="hybridMultilevel"/>
    <w:tmpl w:val="A30A4B50"/>
    <w:lvl w:ilvl="0" w:tplc="B3A2EACE">
      <w:start w:val="1"/>
      <w:numFmt w:val="lowerRoman"/>
      <w:lvlText w:val="(%1)"/>
      <w:lvlJc w:val="left"/>
      <w:pPr>
        <w:ind w:left="1428" w:hanging="72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1" w15:restartNumberingAfterBreak="0">
    <w:nsid w:val="6D1C2861"/>
    <w:multiLevelType w:val="hybridMultilevel"/>
    <w:tmpl w:val="98DCA3CA"/>
    <w:lvl w:ilvl="0" w:tplc="76284AD8">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7A212323"/>
    <w:multiLevelType w:val="multilevel"/>
    <w:tmpl w:val="692E8A9C"/>
    <w:lvl w:ilvl="0">
      <w:start w:val="3"/>
      <w:numFmt w:val="decimal"/>
      <w:lvlText w:val="%1."/>
      <w:lvlJc w:val="left"/>
      <w:pPr>
        <w:ind w:left="39" w:hanging="224"/>
      </w:pPr>
      <w:rPr>
        <w:rFonts w:ascii="Arial" w:eastAsia="Arial" w:hAnsi="Arial" w:hint="default"/>
        <w:w w:val="99"/>
        <w:sz w:val="19"/>
        <w:szCs w:val="19"/>
      </w:rPr>
    </w:lvl>
    <w:lvl w:ilvl="1">
      <w:start w:val="1"/>
      <w:numFmt w:val="decimal"/>
      <w:lvlText w:val="%1.%2."/>
      <w:lvlJc w:val="left"/>
      <w:pPr>
        <w:ind w:left="46" w:hanging="468"/>
      </w:pPr>
      <w:rPr>
        <w:rFonts w:ascii="Arial" w:eastAsia="Arial" w:hAnsi="Arial" w:hint="default"/>
        <w:w w:val="98"/>
        <w:sz w:val="19"/>
        <w:szCs w:val="19"/>
      </w:rPr>
    </w:lvl>
    <w:lvl w:ilvl="2">
      <w:start w:val="1"/>
      <w:numFmt w:val="bullet"/>
      <w:lvlText w:val="•"/>
      <w:lvlJc w:val="left"/>
      <w:pPr>
        <w:ind w:left="651" w:hanging="468"/>
      </w:pPr>
      <w:rPr>
        <w:rFonts w:hint="default"/>
      </w:rPr>
    </w:lvl>
    <w:lvl w:ilvl="3">
      <w:start w:val="1"/>
      <w:numFmt w:val="bullet"/>
      <w:lvlText w:val="•"/>
      <w:lvlJc w:val="left"/>
      <w:pPr>
        <w:ind w:left="1256" w:hanging="468"/>
      </w:pPr>
      <w:rPr>
        <w:rFonts w:hint="default"/>
      </w:rPr>
    </w:lvl>
    <w:lvl w:ilvl="4">
      <w:start w:val="1"/>
      <w:numFmt w:val="bullet"/>
      <w:lvlText w:val="•"/>
      <w:lvlJc w:val="left"/>
      <w:pPr>
        <w:ind w:left="1861" w:hanging="468"/>
      </w:pPr>
      <w:rPr>
        <w:rFonts w:hint="default"/>
      </w:rPr>
    </w:lvl>
    <w:lvl w:ilvl="5">
      <w:start w:val="1"/>
      <w:numFmt w:val="bullet"/>
      <w:lvlText w:val="•"/>
      <w:lvlJc w:val="left"/>
      <w:pPr>
        <w:ind w:left="2466" w:hanging="468"/>
      </w:pPr>
      <w:rPr>
        <w:rFonts w:hint="default"/>
      </w:rPr>
    </w:lvl>
    <w:lvl w:ilvl="6">
      <w:start w:val="1"/>
      <w:numFmt w:val="bullet"/>
      <w:lvlText w:val="•"/>
      <w:lvlJc w:val="left"/>
      <w:pPr>
        <w:ind w:left="3070" w:hanging="468"/>
      </w:pPr>
      <w:rPr>
        <w:rFonts w:hint="default"/>
      </w:rPr>
    </w:lvl>
    <w:lvl w:ilvl="7">
      <w:start w:val="1"/>
      <w:numFmt w:val="bullet"/>
      <w:lvlText w:val="•"/>
      <w:lvlJc w:val="left"/>
      <w:pPr>
        <w:ind w:left="3675" w:hanging="468"/>
      </w:pPr>
      <w:rPr>
        <w:rFonts w:hint="default"/>
      </w:rPr>
    </w:lvl>
    <w:lvl w:ilvl="8">
      <w:start w:val="1"/>
      <w:numFmt w:val="bullet"/>
      <w:lvlText w:val="•"/>
      <w:lvlJc w:val="left"/>
      <w:pPr>
        <w:ind w:left="4280" w:hanging="468"/>
      </w:pPr>
      <w:rPr>
        <w:rFonts w:hint="default"/>
      </w:rPr>
    </w:lvl>
  </w:abstractNum>
  <w:num w:numId="1" w16cid:durableId="1260064436">
    <w:abstractNumId w:val="12"/>
  </w:num>
  <w:num w:numId="2" w16cid:durableId="1255431133">
    <w:abstractNumId w:val="9"/>
  </w:num>
  <w:num w:numId="3" w16cid:durableId="979456548">
    <w:abstractNumId w:val="0"/>
  </w:num>
  <w:num w:numId="4" w16cid:durableId="1517621952">
    <w:abstractNumId w:val="1"/>
  </w:num>
  <w:num w:numId="5" w16cid:durableId="345444957">
    <w:abstractNumId w:val="4"/>
  </w:num>
  <w:num w:numId="6" w16cid:durableId="1727483746">
    <w:abstractNumId w:val="11"/>
  </w:num>
  <w:num w:numId="7" w16cid:durableId="610236305">
    <w:abstractNumId w:val="10"/>
  </w:num>
  <w:num w:numId="8" w16cid:durableId="596594178">
    <w:abstractNumId w:val="8"/>
  </w:num>
  <w:num w:numId="9" w16cid:durableId="1635024301">
    <w:abstractNumId w:val="7"/>
  </w:num>
  <w:num w:numId="10" w16cid:durableId="669522074">
    <w:abstractNumId w:val="2"/>
  </w:num>
  <w:num w:numId="11" w16cid:durableId="516771128">
    <w:abstractNumId w:val="6"/>
  </w:num>
  <w:num w:numId="12" w16cid:durableId="250162569">
    <w:abstractNumId w:val="5"/>
  </w:num>
  <w:num w:numId="13" w16cid:durableId="1882267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940"/>
    <w:rsid w:val="00131D6B"/>
    <w:rsid w:val="00152F98"/>
    <w:rsid w:val="00185EC8"/>
    <w:rsid w:val="0028514A"/>
    <w:rsid w:val="002A1FAB"/>
    <w:rsid w:val="002A2B03"/>
    <w:rsid w:val="002C334C"/>
    <w:rsid w:val="00311C87"/>
    <w:rsid w:val="00407A71"/>
    <w:rsid w:val="004F33E5"/>
    <w:rsid w:val="004F3FC1"/>
    <w:rsid w:val="00616F93"/>
    <w:rsid w:val="006344B1"/>
    <w:rsid w:val="00676B1E"/>
    <w:rsid w:val="00785440"/>
    <w:rsid w:val="007C07F3"/>
    <w:rsid w:val="0081785B"/>
    <w:rsid w:val="00961908"/>
    <w:rsid w:val="009E0DA0"/>
    <w:rsid w:val="009F5465"/>
    <w:rsid w:val="00A52567"/>
    <w:rsid w:val="00A9469E"/>
    <w:rsid w:val="00B53BB4"/>
    <w:rsid w:val="00B82A02"/>
    <w:rsid w:val="00BA62CA"/>
    <w:rsid w:val="00BB4325"/>
    <w:rsid w:val="00BB6465"/>
    <w:rsid w:val="00BD0940"/>
    <w:rsid w:val="00BF6E32"/>
    <w:rsid w:val="00C86466"/>
    <w:rsid w:val="00CC3569"/>
    <w:rsid w:val="00CE1C56"/>
    <w:rsid w:val="00D902C5"/>
    <w:rsid w:val="00E15630"/>
    <w:rsid w:val="00E27389"/>
    <w:rsid w:val="00E61BAC"/>
    <w:rsid w:val="00EB39BC"/>
    <w:rsid w:val="00EC5C3E"/>
    <w:rsid w:val="00EE79D6"/>
    <w:rsid w:val="00EF710E"/>
    <w:rsid w:val="00F24EC2"/>
    <w:rsid w:val="00F27FF2"/>
    <w:rsid w:val="00FE6B62"/>
    <w:rsid w:val="00FF639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F99BDC7"/>
  <w15:chartTrackingRefBased/>
  <w15:docId w15:val="{A74D23AC-D2EF-47FC-8748-5812FBF3F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09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D09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D094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D094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D094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D09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09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09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09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094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D094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D094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D094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D094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D09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09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09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0940"/>
    <w:rPr>
      <w:rFonts w:eastAsiaTheme="majorEastAsia" w:cstheme="majorBidi"/>
      <w:color w:val="272727" w:themeColor="text1" w:themeTint="D8"/>
    </w:rPr>
  </w:style>
  <w:style w:type="paragraph" w:styleId="Title">
    <w:name w:val="Title"/>
    <w:basedOn w:val="Normal"/>
    <w:next w:val="Normal"/>
    <w:link w:val="TitleChar"/>
    <w:uiPriority w:val="10"/>
    <w:qFormat/>
    <w:rsid w:val="00BD09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09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09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09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0940"/>
    <w:pPr>
      <w:spacing w:before="160"/>
      <w:jc w:val="center"/>
    </w:pPr>
    <w:rPr>
      <w:i/>
      <w:iCs/>
      <w:color w:val="404040" w:themeColor="text1" w:themeTint="BF"/>
    </w:rPr>
  </w:style>
  <w:style w:type="character" w:customStyle="1" w:styleId="QuoteChar">
    <w:name w:val="Quote Char"/>
    <w:basedOn w:val="DefaultParagraphFont"/>
    <w:link w:val="Quote"/>
    <w:uiPriority w:val="29"/>
    <w:rsid w:val="00BD0940"/>
    <w:rPr>
      <w:i/>
      <w:iCs/>
      <w:color w:val="404040" w:themeColor="text1" w:themeTint="BF"/>
    </w:rPr>
  </w:style>
  <w:style w:type="paragraph" w:styleId="ListParagraph">
    <w:name w:val="List Paragraph"/>
    <w:basedOn w:val="Normal"/>
    <w:uiPriority w:val="1"/>
    <w:qFormat/>
    <w:rsid w:val="00BD0940"/>
    <w:pPr>
      <w:ind w:left="720"/>
      <w:contextualSpacing/>
    </w:pPr>
  </w:style>
  <w:style w:type="character" w:styleId="IntenseEmphasis">
    <w:name w:val="Intense Emphasis"/>
    <w:basedOn w:val="DefaultParagraphFont"/>
    <w:uiPriority w:val="21"/>
    <w:qFormat/>
    <w:rsid w:val="00BD0940"/>
    <w:rPr>
      <w:i/>
      <w:iCs/>
      <w:color w:val="2F5496" w:themeColor="accent1" w:themeShade="BF"/>
    </w:rPr>
  </w:style>
  <w:style w:type="paragraph" w:styleId="IntenseQuote">
    <w:name w:val="Intense Quote"/>
    <w:basedOn w:val="Normal"/>
    <w:next w:val="Normal"/>
    <w:link w:val="IntenseQuoteChar"/>
    <w:uiPriority w:val="30"/>
    <w:qFormat/>
    <w:rsid w:val="00BD09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D0940"/>
    <w:rPr>
      <w:i/>
      <w:iCs/>
      <w:color w:val="2F5496" w:themeColor="accent1" w:themeShade="BF"/>
    </w:rPr>
  </w:style>
  <w:style w:type="character" w:styleId="IntenseReference">
    <w:name w:val="Intense Reference"/>
    <w:basedOn w:val="DefaultParagraphFont"/>
    <w:uiPriority w:val="32"/>
    <w:qFormat/>
    <w:rsid w:val="00BD0940"/>
    <w:rPr>
      <w:b/>
      <w:bCs/>
      <w:smallCaps/>
      <w:color w:val="2F5496" w:themeColor="accent1" w:themeShade="BF"/>
      <w:spacing w:val="5"/>
    </w:rPr>
  </w:style>
  <w:style w:type="table" w:styleId="TableGrid">
    <w:name w:val="Table Grid"/>
    <w:basedOn w:val="TableNormal"/>
    <w:uiPriority w:val="39"/>
    <w:rsid w:val="00BD09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EE79D6"/>
    <w:pPr>
      <w:spacing w:after="0" w:line="240" w:lineRule="auto"/>
    </w:pPr>
    <w:rPr>
      <w:sz w:val="20"/>
      <w:szCs w:val="20"/>
    </w:rPr>
  </w:style>
  <w:style w:type="character" w:customStyle="1" w:styleId="FootnoteTextChar">
    <w:name w:val="Footnote Text Char"/>
    <w:basedOn w:val="DefaultParagraphFont"/>
    <w:link w:val="FootnoteText"/>
    <w:uiPriority w:val="99"/>
    <w:rsid w:val="00EE79D6"/>
    <w:rPr>
      <w:sz w:val="20"/>
      <w:szCs w:val="20"/>
    </w:rPr>
  </w:style>
  <w:style w:type="character" w:styleId="FootnoteReference">
    <w:name w:val="footnote reference"/>
    <w:basedOn w:val="DefaultParagraphFont"/>
    <w:uiPriority w:val="99"/>
    <w:semiHidden/>
    <w:unhideWhenUsed/>
    <w:rsid w:val="00EE79D6"/>
    <w:rPr>
      <w:vertAlign w:val="superscript"/>
    </w:rPr>
  </w:style>
  <w:style w:type="paragraph" w:styleId="Header">
    <w:name w:val="header"/>
    <w:basedOn w:val="Normal"/>
    <w:link w:val="HeaderChar"/>
    <w:uiPriority w:val="99"/>
    <w:unhideWhenUsed/>
    <w:rsid w:val="00CC35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3569"/>
  </w:style>
  <w:style w:type="paragraph" w:styleId="Footer">
    <w:name w:val="footer"/>
    <w:basedOn w:val="Normal"/>
    <w:link w:val="FooterChar"/>
    <w:uiPriority w:val="99"/>
    <w:unhideWhenUsed/>
    <w:rsid w:val="00CC35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3569"/>
  </w:style>
  <w:style w:type="character" w:styleId="Hyperlink">
    <w:name w:val="Hyperlink"/>
    <w:basedOn w:val="DefaultParagraphFont"/>
    <w:uiPriority w:val="99"/>
    <w:unhideWhenUsed/>
    <w:rsid w:val="00EB39BC"/>
    <w:rPr>
      <w:color w:val="0563C1" w:themeColor="hyperlink"/>
      <w:u w:val="single"/>
    </w:rPr>
  </w:style>
  <w:style w:type="character" w:styleId="UnresolvedMention">
    <w:name w:val="Unresolved Mention"/>
    <w:basedOn w:val="DefaultParagraphFont"/>
    <w:uiPriority w:val="99"/>
    <w:semiHidden/>
    <w:unhideWhenUsed/>
    <w:rsid w:val="00EB39BC"/>
    <w:rPr>
      <w:color w:val="605E5C"/>
      <w:shd w:val="clear" w:color="auto" w:fill="E1DFDD"/>
    </w:rPr>
  </w:style>
  <w:style w:type="character" w:styleId="FollowedHyperlink">
    <w:name w:val="FollowedHyperlink"/>
    <w:basedOn w:val="DefaultParagraphFont"/>
    <w:uiPriority w:val="99"/>
    <w:semiHidden/>
    <w:unhideWhenUsed/>
    <w:rsid w:val="00EB39BC"/>
    <w:rPr>
      <w:color w:val="954F72" w:themeColor="followedHyperlink"/>
      <w:u w:val="single"/>
    </w:rPr>
  </w:style>
  <w:style w:type="paragraph" w:customStyle="1" w:styleId="TableParagraph">
    <w:name w:val="Table Paragraph"/>
    <w:basedOn w:val="Normal"/>
    <w:uiPriority w:val="1"/>
    <w:qFormat/>
    <w:rsid w:val="004F33E5"/>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710">
      <w:bodyDiv w:val="1"/>
      <w:marLeft w:val="0"/>
      <w:marRight w:val="0"/>
      <w:marTop w:val="0"/>
      <w:marBottom w:val="0"/>
      <w:divBdr>
        <w:top w:val="none" w:sz="0" w:space="0" w:color="auto"/>
        <w:left w:val="none" w:sz="0" w:space="0" w:color="auto"/>
        <w:bottom w:val="none" w:sz="0" w:space="0" w:color="auto"/>
        <w:right w:val="none" w:sz="0" w:space="0" w:color="auto"/>
      </w:divBdr>
    </w:div>
    <w:div w:id="198474618">
      <w:bodyDiv w:val="1"/>
      <w:marLeft w:val="0"/>
      <w:marRight w:val="0"/>
      <w:marTop w:val="0"/>
      <w:marBottom w:val="0"/>
      <w:divBdr>
        <w:top w:val="none" w:sz="0" w:space="0" w:color="auto"/>
        <w:left w:val="none" w:sz="0" w:space="0" w:color="auto"/>
        <w:bottom w:val="none" w:sz="0" w:space="0" w:color="auto"/>
        <w:right w:val="none" w:sz="0" w:space="0" w:color="auto"/>
      </w:divBdr>
    </w:div>
    <w:div w:id="505557279">
      <w:bodyDiv w:val="1"/>
      <w:marLeft w:val="0"/>
      <w:marRight w:val="0"/>
      <w:marTop w:val="0"/>
      <w:marBottom w:val="0"/>
      <w:divBdr>
        <w:top w:val="none" w:sz="0" w:space="0" w:color="auto"/>
        <w:left w:val="none" w:sz="0" w:space="0" w:color="auto"/>
        <w:bottom w:val="none" w:sz="0" w:space="0" w:color="auto"/>
        <w:right w:val="none" w:sz="0" w:space="0" w:color="auto"/>
      </w:divBdr>
    </w:div>
    <w:div w:id="536626971">
      <w:bodyDiv w:val="1"/>
      <w:marLeft w:val="0"/>
      <w:marRight w:val="0"/>
      <w:marTop w:val="0"/>
      <w:marBottom w:val="0"/>
      <w:divBdr>
        <w:top w:val="none" w:sz="0" w:space="0" w:color="auto"/>
        <w:left w:val="none" w:sz="0" w:space="0" w:color="auto"/>
        <w:bottom w:val="none" w:sz="0" w:space="0" w:color="auto"/>
        <w:right w:val="none" w:sz="0" w:space="0" w:color="auto"/>
      </w:divBdr>
    </w:div>
    <w:div w:id="673071623">
      <w:bodyDiv w:val="1"/>
      <w:marLeft w:val="0"/>
      <w:marRight w:val="0"/>
      <w:marTop w:val="0"/>
      <w:marBottom w:val="0"/>
      <w:divBdr>
        <w:top w:val="none" w:sz="0" w:space="0" w:color="auto"/>
        <w:left w:val="none" w:sz="0" w:space="0" w:color="auto"/>
        <w:bottom w:val="none" w:sz="0" w:space="0" w:color="auto"/>
        <w:right w:val="none" w:sz="0" w:space="0" w:color="auto"/>
      </w:divBdr>
    </w:div>
    <w:div w:id="1299413062">
      <w:bodyDiv w:val="1"/>
      <w:marLeft w:val="0"/>
      <w:marRight w:val="0"/>
      <w:marTop w:val="0"/>
      <w:marBottom w:val="0"/>
      <w:divBdr>
        <w:top w:val="none" w:sz="0" w:space="0" w:color="auto"/>
        <w:left w:val="none" w:sz="0" w:space="0" w:color="auto"/>
        <w:bottom w:val="none" w:sz="0" w:space="0" w:color="auto"/>
        <w:right w:val="none" w:sz="0" w:space="0" w:color="auto"/>
      </w:divBdr>
    </w:div>
    <w:div w:id="1830826209">
      <w:bodyDiv w:val="1"/>
      <w:marLeft w:val="0"/>
      <w:marRight w:val="0"/>
      <w:marTop w:val="0"/>
      <w:marBottom w:val="0"/>
      <w:divBdr>
        <w:top w:val="none" w:sz="0" w:space="0" w:color="auto"/>
        <w:left w:val="none" w:sz="0" w:space="0" w:color="auto"/>
        <w:bottom w:val="none" w:sz="0" w:space="0" w:color="auto"/>
        <w:right w:val="none" w:sz="0" w:space="0" w:color="auto"/>
      </w:divBdr>
    </w:div>
    <w:div w:id="1835220690">
      <w:bodyDiv w:val="1"/>
      <w:marLeft w:val="0"/>
      <w:marRight w:val="0"/>
      <w:marTop w:val="0"/>
      <w:marBottom w:val="0"/>
      <w:divBdr>
        <w:top w:val="none" w:sz="0" w:space="0" w:color="auto"/>
        <w:left w:val="none" w:sz="0" w:space="0" w:color="auto"/>
        <w:bottom w:val="none" w:sz="0" w:space="0" w:color="auto"/>
        <w:right w:val="none" w:sz="0" w:space="0" w:color="auto"/>
      </w:divBdr>
    </w:div>
    <w:div w:id="194957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257360" TargetMode="External"/><Relationship Id="rId13" Type="http://schemas.openxmlformats.org/officeDocument/2006/relationships/hyperlink" Target="https://eur-lex.europa.eu/legal-content/RO/ALL/?uri=CELEX:32021R1056"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r-lex.europa.eu/legal-content/RO/ALL/?uri=CELEX:32021R1057"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ur-lex.europa.eu/legal-content/RO/TXT/?uri=celex%3A32021R106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r-lex.europa.eu/eli/reg/2021/1058/oj?locale=ro" TargetMode="External"/><Relationship Id="rId5" Type="http://schemas.openxmlformats.org/officeDocument/2006/relationships/webSettings" Target="webSettings.xml"/><Relationship Id="rId15" Type="http://schemas.openxmlformats.org/officeDocument/2006/relationships/hyperlink" Target="https://legislatie.just.ro/Public/DetaliiDocument/257360" TargetMode="External"/><Relationship Id="rId10" Type="http://schemas.openxmlformats.org/officeDocument/2006/relationships/hyperlink" Target="https://eur-lex.europa.eu/legal-content/RO/TXT/?uri=celex%3A32021R106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r-lex.europa.eu/legal-content/RO/ALL/?uri=CELEX:32021R1060" TargetMode="External"/><Relationship Id="rId14" Type="http://schemas.openxmlformats.org/officeDocument/2006/relationships/hyperlink" Target="https://legislatie.just.ro/Public/DetaliiDocument/257360"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legislatie.just.ro/Public/DetaliiDocument/249731" TargetMode="External"/><Relationship Id="rId7" Type="http://schemas.openxmlformats.org/officeDocument/2006/relationships/hyperlink" Target="https://eur-lex.europa.eu/eli/reg/2021/1058/oj?locale=ro" TargetMode="External"/><Relationship Id="rId2" Type="http://schemas.openxmlformats.org/officeDocument/2006/relationships/hyperlink" Target="https://eur-lex.europa.eu/legal-content/RO/ALL/?uri=CELEX:32021R1057" TargetMode="External"/><Relationship Id="rId1" Type="http://schemas.openxmlformats.org/officeDocument/2006/relationships/hyperlink" Target="https://eur-lex.europa.eu/legal-content/RO/ALL/?uri=CELEX:32021R1060" TargetMode="External"/><Relationship Id="rId6" Type="http://schemas.openxmlformats.org/officeDocument/2006/relationships/hyperlink" Target="https://legislatie.just.ro/Public/DetaliiDocument/58613" TargetMode="External"/><Relationship Id="rId5" Type="http://schemas.openxmlformats.org/officeDocument/2006/relationships/hyperlink" Target="https://legislatie.just.ro/public/DetaliiDocument/256869" TargetMode="External"/><Relationship Id="rId4" Type="http://schemas.openxmlformats.org/officeDocument/2006/relationships/hyperlink" Target="https://legislatie.just.ro/Public/DetaliiDocument/25736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D7A80-F94E-48AD-B507-82C0F6368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6</Pages>
  <Words>1090</Words>
  <Characters>6328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Razvan Vastea</dc:creator>
  <cp:keywords/>
  <dc:description/>
  <cp:lastModifiedBy>Razvan Vastea</cp:lastModifiedBy>
  <cp:revision>18</cp:revision>
  <dcterms:created xsi:type="dcterms:W3CDTF">2025-03-26T08:17:00Z</dcterms:created>
  <dcterms:modified xsi:type="dcterms:W3CDTF">2025-06-12T14:50:00Z</dcterms:modified>
</cp:coreProperties>
</file>